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8C42D" w14:textId="77777777" w:rsidR="000B324B" w:rsidRDefault="000B324B">
      <w:pPr>
        <w:pStyle w:val="Titolo"/>
        <w:tabs>
          <w:tab w:val="left" w:pos="8325"/>
        </w:tabs>
        <w:rPr>
          <w:rFonts w:cstheme="minorHAnsi"/>
          <w:b/>
          <w:bCs/>
          <w:sz w:val="24"/>
        </w:rPr>
      </w:pPr>
    </w:p>
    <w:p w14:paraId="3E4AB63C" w14:textId="77777777" w:rsidR="00FB3040" w:rsidRPr="00FB3040" w:rsidRDefault="00A1301C" w:rsidP="00FB3040">
      <w:pPr>
        <w:pStyle w:val="Titolo"/>
        <w:tabs>
          <w:tab w:val="left" w:pos="8325"/>
        </w:tabs>
        <w:rPr>
          <w:b/>
          <w:bCs/>
        </w:rPr>
      </w:pPr>
      <w:r>
        <w:rPr>
          <w:b/>
          <w:bCs/>
        </w:rPr>
        <w:t xml:space="preserve">RELAZIONE </w:t>
      </w:r>
      <w:r w:rsidR="00FB3040" w:rsidRPr="00FB3040">
        <w:rPr>
          <w:b/>
          <w:bCs/>
        </w:rPr>
        <w:t>FINALE</w:t>
      </w:r>
    </w:p>
    <w:p w14:paraId="533DE500" w14:textId="77777777" w:rsidR="00FB3040" w:rsidRPr="00FB3040" w:rsidRDefault="001A0056" w:rsidP="00FB3040">
      <w:pPr>
        <w:jc w:val="center"/>
        <w:rPr>
          <w:b/>
          <w:bCs/>
          <w:sz w:val="28"/>
        </w:rPr>
      </w:pPr>
      <w:r>
        <w:rPr>
          <w:b/>
          <w:bCs/>
          <w:sz w:val="28"/>
        </w:rPr>
        <w:t xml:space="preserve">Circolare </w:t>
      </w:r>
      <w:r w:rsidR="00FB3040" w:rsidRPr="00FB3040">
        <w:rPr>
          <w:b/>
          <w:bCs/>
          <w:sz w:val="28"/>
        </w:rPr>
        <w:t xml:space="preserve">Scuole Aperte </w:t>
      </w:r>
    </w:p>
    <w:p w14:paraId="08871C9A" w14:textId="77777777" w:rsidR="00FB3040" w:rsidRPr="00FB3040" w:rsidRDefault="00FB3040" w:rsidP="00FB3040">
      <w:pPr>
        <w:jc w:val="center"/>
        <w:rPr>
          <w:b/>
          <w:bCs/>
          <w:sz w:val="28"/>
        </w:rPr>
      </w:pPr>
      <w:r w:rsidRPr="00FB3040">
        <w:rPr>
          <w:b/>
          <w:bCs/>
          <w:sz w:val="28"/>
        </w:rPr>
        <w:t xml:space="preserve">Laboratori di crescita </w:t>
      </w:r>
      <w:proofErr w:type="spellStart"/>
      <w:r w:rsidRPr="00FB3040">
        <w:rPr>
          <w:b/>
          <w:bCs/>
          <w:sz w:val="28"/>
        </w:rPr>
        <w:t>a.s.</w:t>
      </w:r>
      <w:proofErr w:type="spellEnd"/>
      <w:r w:rsidRPr="00FB3040">
        <w:rPr>
          <w:b/>
          <w:bCs/>
          <w:sz w:val="28"/>
        </w:rPr>
        <w:t xml:space="preserve"> 2022-2023</w:t>
      </w:r>
    </w:p>
    <w:p w14:paraId="4260ED21" w14:textId="77777777" w:rsidR="00FB3040" w:rsidRPr="00FB3040" w:rsidRDefault="00FB3040" w:rsidP="00FB3040">
      <w:pPr>
        <w:pStyle w:val="Nessunaspaziatura"/>
        <w:ind w:firstLine="0"/>
        <w:jc w:val="center"/>
        <w:rPr>
          <w:b/>
          <w:bCs/>
          <w:sz w:val="28"/>
          <w:szCs w:val="22"/>
        </w:rPr>
      </w:pPr>
      <w:r w:rsidRPr="00FB3040">
        <w:rPr>
          <w:b/>
          <w:bCs/>
          <w:sz w:val="28"/>
          <w:szCs w:val="22"/>
        </w:rPr>
        <w:t>Progetto “MUSICA ALLE PENDICI DELL’ETNA”</w:t>
      </w:r>
    </w:p>
    <w:p w14:paraId="1B75D2C6" w14:textId="77777777" w:rsidR="00FB3040" w:rsidRPr="00FB3040" w:rsidRDefault="00FB3040" w:rsidP="00FB3040">
      <w:pPr>
        <w:pStyle w:val="Nessunaspaziatura"/>
        <w:ind w:firstLine="0"/>
        <w:jc w:val="center"/>
        <w:rPr>
          <w:b/>
          <w:sz w:val="28"/>
          <w:szCs w:val="22"/>
          <w:lang w:eastAsia="ar-SA"/>
        </w:rPr>
      </w:pPr>
      <w:r w:rsidRPr="00FB3040">
        <w:rPr>
          <w:b/>
          <w:bCs/>
          <w:sz w:val="28"/>
          <w:szCs w:val="22"/>
        </w:rPr>
        <w:t>CUP G91I22000630002</w:t>
      </w:r>
    </w:p>
    <w:p w14:paraId="1223A9DC" w14:textId="77777777" w:rsidR="000B324B" w:rsidRPr="00FB3040" w:rsidRDefault="00FB3040">
      <w:pPr>
        <w:pStyle w:val="Titolo"/>
        <w:tabs>
          <w:tab w:val="left" w:pos="8325"/>
        </w:tabs>
        <w:rPr>
          <w:b/>
          <w:sz w:val="40"/>
        </w:rPr>
      </w:pPr>
      <w:r w:rsidRPr="00FB3040">
        <w:rPr>
          <w:b/>
          <w:bCs/>
        </w:rPr>
        <w:t xml:space="preserve"> </w:t>
      </w:r>
      <w:proofErr w:type="spellStart"/>
      <w:r w:rsidRPr="00FB3040">
        <w:rPr>
          <w:b/>
          <w:bCs/>
        </w:rPr>
        <w:t>a</w:t>
      </w:r>
      <w:r>
        <w:rPr>
          <w:b/>
          <w:bCs/>
        </w:rPr>
        <w:t>.s.</w:t>
      </w:r>
      <w:proofErr w:type="spellEnd"/>
      <w:r w:rsidRPr="00FB3040">
        <w:rPr>
          <w:b/>
          <w:bCs/>
        </w:rPr>
        <w:t xml:space="preserve"> </w:t>
      </w:r>
      <w:r w:rsidR="008F7D6C" w:rsidRPr="00FB3040">
        <w:rPr>
          <w:b/>
          <w:bCs/>
        </w:rPr>
        <w:t>20</w:t>
      </w:r>
      <w:r w:rsidR="00AE653C" w:rsidRPr="00FB3040">
        <w:rPr>
          <w:b/>
          <w:bCs/>
        </w:rPr>
        <w:t>22</w:t>
      </w:r>
      <w:r w:rsidR="008F7D6C" w:rsidRPr="00FB3040">
        <w:rPr>
          <w:b/>
          <w:bCs/>
        </w:rPr>
        <w:t>-202</w:t>
      </w:r>
      <w:r w:rsidR="00AE653C" w:rsidRPr="00FB3040">
        <w:rPr>
          <w:b/>
          <w:bCs/>
        </w:rPr>
        <w:t>3</w:t>
      </w:r>
    </w:p>
    <w:p w14:paraId="7D380BAC" w14:textId="77777777" w:rsidR="000B324B" w:rsidRDefault="000B324B">
      <w:pPr>
        <w:pStyle w:val="Titolo"/>
        <w:tabs>
          <w:tab w:val="left" w:pos="8325"/>
        </w:tabs>
        <w:jc w:val="left"/>
        <w:rPr>
          <w:rFonts w:cstheme="minorHAnsi"/>
          <w:b/>
          <w:bCs/>
          <w:sz w:val="24"/>
        </w:rPr>
      </w:pPr>
    </w:p>
    <w:p w14:paraId="6A24D2DF" w14:textId="77777777" w:rsidR="000B324B" w:rsidRDefault="000B324B">
      <w:pPr>
        <w:pStyle w:val="Titolo"/>
        <w:tabs>
          <w:tab w:val="left" w:pos="8325"/>
        </w:tabs>
        <w:jc w:val="left"/>
        <w:rPr>
          <w:rFonts w:cstheme="minorHAnsi"/>
          <w:b/>
          <w:bCs/>
          <w:sz w:val="24"/>
        </w:rPr>
      </w:pPr>
    </w:p>
    <w:p w14:paraId="21BAABED" w14:textId="77777777" w:rsidR="000B324B" w:rsidRDefault="008F7D6C">
      <w:pPr>
        <w:pStyle w:val="Titolo"/>
        <w:tabs>
          <w:tab w:val="left" w:pos="8325"/>
        </w:tabs>
        <w:jc w:val="left"/>
      </w:pPr>
      <w:proofErr w:type="gramStart"/>
      <w:r>
        <w:rPr>
          <w:rFonts w:cstheme="minorHAnsi"/>
          <w:b/>
          <w:bCs/>
          <w:sz w:val="24"/>
        </w:rPr>
        <w:t>DENOMINAZIONE  PROGETTO</w:t>
      </w:r>
      <w:proofErr w:type="gramEnd"/>
      <w:r>
        <w:rPr>
          <w:rFonts w:cstheme="minorHAnsi"/>
          <w:b/>
          <w:bCs/>
          <w:sz w:val="24"/>
        </w:rPr>
        <w:t xml:space="preserve"> </w:t>
      </w:r>
    </w:p>
    <w:tbl>
      <w:tblPr>
        <w:tblW w:w="9628" w:type="dxa"/>
        <w:tblLayout w:type="fixed"/>
        <w:tblLook w:val="01E0" w:firstRow="1" w:lastRow="1" w:firstColumn="1" w:lastColumn="1" w:noHBand="0" w:noVBand="0"/>
      </w:tblPr>
      <w:tblGrid>
        <w:gridCol w:w="9628"/>
      </w:tblGrid>
      <w:tr w:rsidR="000B324B" w14:paraId="33C3E488" w14:textId="77777777">
        <w:tc>
          <w:tcPr>
            <w:tcW w:w="9628" w:type="dxa"/>
            <w:tcBorders>
              <w:top w:val="single" w:sz="4" w:space="0" w:color="000000"/>
              <w:left w:val="single" w:sz="4" w:space="0" w:color="000000"/>
              <w:bottom w:val="single" w:sz="4" w:space="0" w:color="000000"/>
              <w:right w:val="single" w:sz="4" w:space="0" w:color="000000"/>
            </w:tcBorders>
          </w:tcPr>
          <w:p w14:paraId="116260B1" w14:textId="77777777" w:rsidR="000B324B" w:rsidRDefault="000B324B">
            <w:pPr>
              <w:pStyle w:val="Titolo8"/>
              <w:widowControl w:val="0"/>
              <w:rPr>
                <w:rFonts w:cstheme="minorHAnsi"/>
                <w:sz w:val="24"/>
              </w:rPr>
            </w:pPr>
          </w:p>
          <w:p w14:paraId="0624259E" w14:textId="77777777" w:rsidR="000B324B" w:rsidRDefault="00AE653C">
            <w:pPr>
              <w:widowControl w:val="0"/>
              <w:rPr>
                <w:rFonts w:cstheme="minorHAnsi"/>
              </w:rPr>
            </w:pPr>
            <w:r>
              <w:rPr>
                <w:rFonts w:cstheme="minorHAnsi"/>
              </w:rPr>
              <w:t>Musica alle pendici dell’Etna</w:t>
            </w:r>
          </w:p>
        </w:tc>
      </w:tr>
    </w:tbl>
    <w:p w14:paraId="7D230FD7" w14:textId="77777777" w:rsidR="000B324B" w:rsidRDefault="000B324B">
      <w:pPr>
        <w:pStyle w:val="Titolo8"/>
        <w:rPr>
          <w:rFonts w:cstheme="minorHAnsi"/>
          <w:sz w:val="24"/>
        </w:rPr>
      </w:pPr>
    </w:p>
    <w:p w14:paraId="4523B486" w14:textId="77777777" w:rsidR="000B324B" w:rsidRDefault="00AE653C">
      <w:pPr>
        <w:pStyle w:val="Titolo8"/>
      </w:pPr>
      <w:r>
        <w:rPr>
          <w:rFonts w:cstheme="minorHAnsi"/>
          <w:sz w:val="24"/>
        </w:rPr>
        <w:t>ESPERTO</w:t>
      </w:r>
      <w:r w:rsidR="008F7D6C">
        <w:rPr>
          <w:rFonts w:cstheme="minorHAnsi"/>
          <w:sz w:val="24"/>
        </w:rPr>
        <w:t xml:space="preserve">           </w:t>
      </w:r>
    </w:p>
    <w:tbl>
      <w:tblPr>
        <w:tblW w:w="9628" w:type="dxa"/>
        <w:tblLayout w:type="fixed"/>
        <w:tblLook w:val="01E0" w:firstRow="1" w:lastRow="1" w:firstColumn="1" w:lastColumn="1" w:noHBand="0" w:noVBand="0"/>
      </w:tblPr>
      <w:tblGrid>
        <w:gridCol w:w="9628"/>
      </w:tblGrid>
      <w:tr w:rsidR="000B324B" w14:paraId="6609A8DD" w14:textId="77777777">
        <w:tc>
          <w:tcPr>
            <w:tcW w:w="9628" w:type="dxa"/>
            <w:tcBorders>
              <w:top w:val="single" w:sz="4" w:space="0" w:color="000000"/>
              <w:left w:val="single" w:sz="4" w:space="0" w:color="000000"/>
              <w:bottom w:val="single" w:sz="4" w:space="0" w:color="000000"/>
              <w:right w:val="single" w:sz="4" w:space="0" w:color="000000"/>
            </w:tcBorders>
          </w:tcPr>
          <w:p w14:paraId="05D1579E" w14:textId="179E446C" w:rsidR="000B324B" w:rsidRDefault="004803E4">
            <w:pPr>
              <w:widowControl w:val="0"/>
              <w:rPr>
                <w:rFonts w:cstheme="minorHAnsi"/>
              </w:rPr>
            </w:pPr>
            <w:r>
              <w:rPr>
                <w:rFonts w:cstheme="minorHAnsi"/>
              </w:rPr>
              <w:t xml:space="preserve">CARMELA </w:t>
            </w:r>
            <w:proofErr w:type="gramStart"/>
            <w:r>
              <w:rPr>
                <w:rFonts w:cstheme="minorHAnsi"/>
              </w:rPr>
              <w:t xml:space="preserve">GALVAGNO </w:t>
            </w:r>
            <w:r w:rsidR="00E62F06">
              <w:rPr>
                <w:rFonts w:cstheme="minorHAnsi"/>
              </w:rPr>
              <w:t xml:space="preserve"> (</w:t>
            </w:r>
            <w:proofErr w:type="gramEnd"/>
            <w:r w:rsidR="00E62F06">
              <w:rPr>
                <w:rFonts w:cstheme="minorHAnsi"/>
              </w:rPr>
              <w:t xml:space="preserve">direttore di coro) </w:t>
            </w:r>
          </w:p>
          <w:p w14:paraId="5FE2BC2E" w14:textId="52563737" w:rsidR="00E62F06" w:rsidRDefault="00E62F06">
            <w:pPr>
              <w:widowControl w:val="0"/>
              <w:rPr>
                <w:rFonts w:cstheme="minorHAnsi"/>
              </w:rPr>
            </w:pPr>
            <w:r>
              <w:rPr>
                <w:rFonts w:cstheme="minorHAnsi"/>
              </w:rPr>
              <w:t xml:space="preserve">TIZIANA MARULLO (pianista accompagnatore) </w:t>
            </w:r>
          </w:p>
          <w:p w14:paraId="4B1B0132" w14:textId="77777777" w:rsidR="000B324B" w:rsidRDefault="000B324B">
            <w:pPr>
              <w:widowControl w:val="0"/>
              <w:rPr>
                <w:rFonts w:cstheme="minorHAnsi"/>
              </w:rPr>
            </w:pPr>
          </w:p>
        </w:tc>
      </w:tr>
    </w:tbl>
    <w:p w14:paraId="1BA00DFD" w14:textId="77777777" w:rsidR="000B324B" w:rsidRDefault="000B324B">
      <w:pPr>
        <w:rPr>
          <w:rFonts w:cstheme="minorHAnsi"/>
        </w:rPr>
      </w:pPr>
    </w:p>
    <w:p w14:paraId="6645655F" w14:textId="77777777" w:rsidR="000B324B" w:rsidRDefault="000B324B">
      <w:pPr>
        <w:pStyle w:val="Titolo4"/>
        <w:spacing w:line="240" w:lineRule="auto"/>
        <w:rPr>
          <w:rFonts w:cstheme="minorHAnsi"/>
        </w:rPr>
      </w:pPr>
    </w:p>
    <w:p w14:paraId="0F4ECBC6" w14:textId="77777777" w:rsidR="000B324B" w:rsidRDefault="008F7D6C">
      <w:pPr>
        <w:pStyle w:val="Titolo4"/>
        <w:spacing w:line="240" w:lineRule="auto"/>
      </w:pPr>
      <w:r>
        <w:rPr>
          <w:rFonts w:cstheme="minorHAnsi"/>
        </w:rPr>
        <w:t>DESCRIZIONE SINTETICA DEL PROGETTO</w:t>
      </w:r>
    </w:p>
    <w:p w14:paraId="5CEC31BC" w14:textId="77777777" w:rsidR="000B324B" w:rsidRDefault="008F7D6C">
      <w:pPr>
        <w:spacing w:line="360" w:lineRule="auto"/>
      </w:pPr>
      <w:r>
        <w:rPr>
          <w:rFonts w:cstheme="minorHAnsi"/>
        </w:rPr>
        <w:t>(con riferimento a contenuti, metodologie e risultati attesi)</w:t>
      </w:r>
    </w:p>
    <w:p w14:paraId="6C3CEC16" w14:textId="04731835" w:rsidR="000B324B" w:rsidRDefault="00867107" w:rsidP="00867107">
      <w:pPr>
        <w:pBdr>
          <w:top w:val="single" w:sz="4" w:space="1" w:color="000000"/>
          <w:left w:val="single" w:sz="4" w:space="4" w:color="000000"/>
          <w:bottom w:val="single" w:sz="4" w:space="1" w:color="000000"/>
          <w:right w:val="single" w:sz="4" w:space="4" w:color="000000"/>
        </w:pBdr>
        <w:jc w:val="both"/>
        <w:rPr>
          <w:rFonts w:cstheme="minorHAnsi"/>
        </w:rPr>
      </w:pPr>
      <w:r>
        <w:rPr>
          <w:rFonts w:cstheme="minorHAnsi"/>
        </w:rPr>
        <w:t xml:space="preserve">Il progetto è stato mirato alla formazione di una corale territoriale etnea che comprendesse i ragazzi dai 7 ai 16 anni, in concomitanza con la formazione dell’orchestra </w:t>
      </w:r>
      <w:proofErr w:type="gramStart"/>
      <w:r>
        <w:rPr>
          <w:rFonts w:cstheme="minorHAnsi"/>
        </w:rPr>
        <w:t>etnea .</w:t>
      </w:r>
      <w:proofErr w:type="gramEnd"/>
      <w:r>
        <w:rPr>
          <w:rFonts w:cstheme="minorHAnsi"/>
        </w:rPr>
        <w:t xml:space="preserve"> Per quanto riguarda la parte corale è stata pubblicizzata l’iniziativa nelle scuole primarie del territorio e in alcune scuole superiori. Il progetto è stato accolto con molto entusiasmo soprattutto da bambini e </w:t>
      </w:r>
      <w:proofErr w:type="gramStart"/>
      <w:r>
        <w:rPr>
          <w:rFonts w:cstheme="minorHAnsi"/>
        </w:rPr>
        <w:t>ragazzi  dai</w:t>
      </w:r>
      <w:proofErr w:type="gramEnd"/>
      <w:r>
        <w:rPr>
          <w:rFonts w:cstheme="minorHAnsi"/>
        </w:rPr>
        <w:t xml:space="preserve"> 7 ai 13 anni. I ragazzi più grandi hanno partecipato saltuariamente. Si è resa necessario da subito una suddivisione degli interventi per fasce di età. I bambini dai 7 ai 10 anni hanno usufruito di un approccio ludico. </w:t>
      </w:r>
      <w:proofErr w:type="gramStart"/>
      <w:r>
        <w:rPr>
          <w:rFonts w:cstheme="minorHAnsi"/>
        </w:rPr>
        <w:t>E’</w:t>
      </w:r>
      <w:proofErr w:type="gramEnd"/>
      <w:r>
        <w:rPr>
          <w:rFonts w:cstheme="minorHAnsi"/>
        </w:rPr>
        <w:t xml:space="preserve"> stato certamente effettuato un percorso di igiene vocale e apprendimento delle tecniche di respirazione corretta ed emissione dei suoni. Considerando che i bimbi soprattutto non avevano mai fatto un percorso vocale il primo obiettivo è stato quello di modificare l’approccio di ciascuno alla vocalità, creare un suono omogeneo e delicato senza urli e soprattutto che valorizzasse l’esperienza del fare gruppo. La risposta è stata più che positiva, i partecipanti hanno compreso perfettamente cosa significhi stare in un coro e fare di tante voci una voce sola, hanno imparato ad ascoltarsi soprattutto nell’intonazione. I ragazzi dagli 11 ai 13 anni invece erano stati già coinvolti in altri progetti vocali e per questo hanno potuto fare da traino ai più piccolini. I brani scelti sono stati brani tratti dal repertorio dello zecchino d’oro in un primo momento, oltre che filastrocche parlate, giochi ritmici e onomatopeici. </w:t>
      </w:r>
    </w:p>
    <w:p w14:paraId="60052FE4" w14:textId="4EAA09AA" w:rsidR="00867107" w:rsidRDefault="00867107" w:rsidP="00867107">
      <w:pPr>
        <w:pBdr>
          <w:top w:val="single" w:sz="4" w:space="1" w:color="000000"/>
          <w:left w:val="single" w:sz="4" w:space="4" w:color="000000"/>
          <w:bottom w:val="single" w:sz="4" w:space="1" w:color="000000"/>
          <w:right w:val="single" w:sz="4" w:space="4" w:color="000000"/>
        </w:pBdr>
        <w:jc w:val="both"/>
        <w:rPr>
          <w:rFonts w:cstheme="minorHAnsi"/>
        </w:rPr>
      </w:pPr>
      <w:r>
        <w:rPr>
          <w:rFonts w:cstheme="minorHAnsi"/>
        </w:rPr>
        <w:t xml:space="preserve">A conclusione del percorso è stato affrontato un brano tratto dalla Carmen di Bizet: il coro dei monelli. Questo brano, interamente in francese e dall’estensione vocale abbastanza impegnativa, è stato affrontato dai bambini e dai ragazzi con grande impegno fino a poterlo eseguire durante il concerto conclusivo con l’accompagnamento dell’orchestra. </w:t>
      </w:r>
      <w:r w:rsidR="00E62F06">
        <w:rPr>
          <w:rFonts w:cstheme="minorHAnsi"/>
        </w:rPr>
        <w:t xml:space="preserve">Di fondamentale importanza la presenza del </w:t>
      </w:r>
      <w:r w:rsidR="00E62F06">
        <w:rPr>
          <w:rFonts w:cstheme="minorHAnsi"/>
        </w:rPr>
        <w:lastRenderedPageBreak/>
        <w:t xml:space="preserve">pianista accompagnatore </w:t>
      </w:r>
      <w:proofErr w:type="gramStart"/>
      <w:r w:rsidR="00E62F06">
        <w:rPr>
          <w:rFonts w:cstheme="minorHAnsi"/>
        </w:rPr>
        <w:t>M°</w:t>
      </w:r>
      <w:proofErr w:type="gramEnd"/>
      <w:r w:rsidR="00E62F06">
        <w:rPr>
          <w:rFonts w:cstheme="minorHAnsi"/>
        </w:rPr>
        <w:t xml:space="preserve"> Tiziana Marullo che con sapiente maestria ha saputo accompagnare i ragazzi e i bambini sia nelle esercitazioni vocali che nell’esecuzione dei brani. Ci si auspica di poter</w:t>
      </w:r>
      <w:r>
        <w:rPr>
          <w:rFonts w:cstheme="minorHAnsi"/>
        </w:rPr>
        <w:t xml:space="preserve"> continuare questa meravigliosa esperienza anche l’anno prossimo </w:t>
      </w:r>
      <w:r w:rsidR="00E62F06">
        <w:rPr>
          <w:rFonts w:cstheme="minorHAnsi"/>
        </w:rPr>
        <w:t xml:space="preserve">poiché 30 ore sono state davvero l’essenziale per avviare il progetto ed avere i primi risultati, ma tanto ci sarebbe ancora da fare e da esperire. </w:t>
      </w:r>
    </w:p>
    <w:p w14:paraId="7839EC51" w14:textId="77777777" w:rsidR="000B324B" w:rsidRDefault="000B324B" w:rsidP="00867107">
      <w:pPr>
        <w:pBdr>
          <w:top w:val="single" w:sz="4" w:space="1" w:color="000000"/>
          <w:left w:val="single" w:sz="4" w:space="4" w:color="000000"/>
          <w:bottom w:val="single" w:sz="4" w:space="1" w:color="000000"/>
          <w:right w:val="single" w:sz="4" w:space="4" w:color="000000"/>
        </w:pBdr>
        <w:spacing w:line="360" w:lineRule="auto"/>
        <w:jc w:val="both"/>
        <w:rPr>
          <w:rFonts w:cstheme="minorHAnsi"/>
        </w:rPr>
      </w:pPr>
    </w:p>
    <w:p w14:paraId="612BE805" w14:textId="77777777" w:rsidR="000B324B" w:rsidRDefault="000B324B">
      <w:pPr>
        <w:pBdr>
          <w:top w:val="single" w:sz="4" w:space="1" w:color="000000"/>
          <w:left w:val="single" w:sz="4" w:space="4" w:color="000000"/>
          <w:bottom w:val="single" w:sz="4" w:space="1" w:color="000000"/>
          <w:right w:val="single" w:sz="4" w:space="4" w:color="000000"/>
        </w:pBdr>
        <w:jc w:val="both"/>
        <w:rPr>
          <w:rFonts w:cstheme="minorHAnsi"/>
        </w:rPr>
      </w:pPr>
    </w:p>
    <w:p w14:paraId="6C70E6C0" w14:textId="77777777" w:rsidR="000B324B" w:rsidRDefault="000B324B">
      <w:pPr>
        <w:tabs>
          <w:tab w:val="right" w:pos="2339"/>
        </w:tabs>
        <w:jc w:val="both"/>
        <w:rPr>
          <w:rFonts w:cstheme="minorHAnsi"/>
        </w:rPr>
      </w:pPr>
    </w:p>
    <w:p w14:paraId="425132E9" w14:textId="77777777" w:rsidR="000B324B" w:rsidRDefault="000B324B">
      <w:pPr>
        <w:tabs>
          <w:tab w:val="right" w:pos="2339"/>
        </w:tabs>
        <w:jc w:val="both"/>
        <w:rPr>
          <w:rFonts w:cstheme="minorHAnsi"/>
        </w:rPr>
      </w:pPr>
    </w:p>
    <w:p w14:paraId="401AE27F" w14:textId="77777777" w:rsidR="000B324B" w:rsidRDefault="008F7D6C">
      <w:pPr>
        <w:spacing w:line="360" w:lineRule="auto"/>
      </w:pPr>
      <w:r>
        <w:rPr>
          <w:rFonts w:cstheme="minorHAnsi"/>
          <w:b/>
          <w:bCs/>
        </w:rPr>
        <w:t>TEMPI</w:t>
      </w:r>
    </w:p>
    <w:p w14:paraId="626FF169" w14:textId="77777777" w:rsidR="000B324B" w:rsidRDefault="008F7D6C">
      <w:r>
        <w:rPr>
          <w:rFonts w:cstheme="minorHAnsi"/>
        </w:rPr>
        <w:t>(Indicare se sono stati rispettati i tempi di attuazione previsti ed eventuali cause che hanno provocato la modificazione dei tempi programmati)</w:t>
      </w:r>
    </w:p>
    <w:p w14:paraId="7186A394" w14:textId="4F1CF3A6" w:rsidR="000B324B" w:rsidRDefault="00E62F06">
      <w:pPr>
        <w:pStyle w:val="NormaleWeb"/>
        <w:pBdr>
          <w:top w:val="single" w:sz="4" w:space="1" w:color="000000"/>
          <w:left w:val="single" w:sz="4" w:space="4" w:color="000000"/>
          <w:bottom w:val="single" w:sz="4" w:space="1" w:color="000000"/>
          <w:right w:val="single" w:sz="4" w:space="4" w:color="000000"/>
        </w:pBdr>
        <w:spacing w:beforeAutospacing="0" w:afterAutospacing="0" w:line="360" w:lineRule="auto"/>
        <w:rPr>
          <w:rFonts w:ascii="Times New Roman" w:hAnsi="Times New Roman" w:cstheme="minorHAnsi"/>
        </w:rPr>
      </w:pPr>
      <w:r>
        <w:rPr>
          <w:rFonts w:ascii="Times New Roman" w:hAnsi="Times New Roman" w:cstheme="minorHAnsi"/>
        </w:rPr>
        <w:t xml:space="preserve">I tempi sono stati rispettati anche se la parte iniziale burocratica e di pubblicità del progetto non ha consentito un repentino inizio delle attività sul campo. Questo ha senz’altro determinato una minore affluenza di partecipanti di quanto possibile se il progetto fosse iniziato all’inizio dell’anno </w:t>
      </w:r>
      <w:proofErr w:type="gramStart"/>
      <w:r>
        <w:rPr>
          <w:rFonts w:ascii="Times New Roman" w:hAnsi="Times New Roman" w:cstheme="minorHAnsi"/>
        </w:rPr>
        <w:t>scolastico .</w:t>
      </w:r>
      <w:proofErr w:type="gramEnd"/>
    </w:p>
    <w:p w14:paraId="553E4AE4" w14:textId="77777777" w:rsidR="000B324B" w:rsidRDefault="000B324B">
      <w:pPr>
        <w:spacing w:line="360" w:lineRule="auto"/>
        <w:rPr>
          <w:rFonts w:cstheme="minorHAnsi"/>
          <w:b/>
        </w:rPr>
      </w:pPr>
    </w:p>
    <w:p w14:paraId="51CBFCD8" w14:textId="77777777" w:rsidR="000B324B" w:rsidRDefault="008F7D6C">
      <w:pPr>
        <w:spacing w:line="360" w:lineRule="auto"/>
      </w:pPr>
      <w:r>
        <w:rPr>
          <w:rFonts w:cstheme="minorHAnsi"/>
          <w:b/>
        </w:rPr>
        <w:t>DESTINATARI</w:t>
      </w:r>
    </w:p>
    <w:p w14:paraId="19AFD984" w14:textId="77777777" w:rsidR="000B324B" w:rsidRPr="00AE653C" w:rsidRDefault="008F7D6C">
      <w:pPr>
        <w:pStyle w:val="Titolo4"/>
        <w:spacing w:line="240" w:lineRule="auto"/>
        <w:rPr>
          <w:rFonts w:cstheme="minorHAnsi"/>
          <w:b w:val="0"/>
          <w:bCs w:val="0"/>
        </w:rPr>
      </w:pPr>
      <w:r>
        <w:rPr>
          <w:rFonts w:cstheme="minorHAnsi"/>
          <w:b w:val="0"/>
          <w:bCs w:val="0"/>
        </w:rPr>
        <w:t>(</w:t>
      </w:r>
      <w:r w:rsidR="00AE653C">
        <w:rPr>
          <w:rFonts w:cstheme="minorHAnsi"/>
          <w:b w:val="0"/>
          <w:bCs w:val="0"/>
        </w:rPr>
        <w:t xml:space="preserve">Specificare se erano presenti: n° …. partecipanti </w:t>
      </w:r>
      <w:proofErr w:type="gramStart"/>
      <w:r w:rsidR="00AE653C">
        <w:rPr>
          <w:rFonts w:cstheme="minorHAnsi"/>
          <w:b w:val="0"/>
          <w:bCs w:val="0"/>
        </w:rPr>
        <w:t xml:space="preserve">BES,  </w:t>
      </w:r>
      <w:r w:rsidR="00AE653C" w:rsidRPr="00AE653C">
        <w:rPr>
          <w:rFonts w:cstheme="minorHAnsi"/>
          <w:b w:val="0"/>
          <w:bCs w:val="0"/>
        </w:rPr>
        <w:t>n</w:t>
      </w:r>
      <w:proofErr w:type="gramEnd"/>
      <w:r w:rsidR="00AE653C" w:rsidRPr="00AE653C">
        <w:rPr>
          <w:rFonts w:cstheme="minorHAnsi"/>
          <w:b w:val="0"/>
          <w:bCs w:val="0"/>
        </w:rPr>
        <w:t>°</w:t>
      </w:r>
      <w:r w:rsidR="00AE653C">
        <w:rPr>
          <w:rFonts w:cstheme="minorHAnsi"/>
          <w:b w:val="0"/>
          <w:bCs w:val="0"/>
        </w:rPr>
        <w:t>….</w:t>
      </w:r>
      <w:r w:rsidR="00AE653C" w:rsidRPr="00AE653C">
        <w:rPr>
          <w:rFonts w:cstheme="minorHAnsi"/>
          <w:b w:val="0"/>
          <w:bCs w:val="0"/>
        </w:rPr>
        <w:t xml:space="preserve"> partecipanti a rischio dispersione scolastica</w:t>
      </w:r>
      <w:r w:rsidR="00AE653C">
        <w:rPr>
          <w:rFonts w:cstheme="minorHAnsi"/>
          <w:b w:val="0"/>
          <w:bCs w:val="0"/>
        </w:rPr>
        <w:t>, n</w:t>
      </w:r>
      <w:proofErr w:type="gramStart"/>
      <w:r w:rsidR="00AE653C">
        <w:rPr>
          <w:rFonts w:cstheme="minorHAnsi"/>
          <w:b w:val="0"/>
          <w:bCs w:val="0"/>
        </w:rPr>
        <w:t>°….</w:t>
      </w:r>
      <w:proofErr w:type="gramEnd"/>
      <w:r w:rsidR="00AE653C" w:rsidRPr="00AE653C">
        <w:rPr>
          <w:rFonts w:cstheme="minorHAnsi"/>
          <w:b w:val="0"/>
          <w:bCs w:val="0"/>
        </w:rPr>
        <w:t>partecipanti con disagio socio economico</w:t>
      </w:r>
      <w:r w:rsidR="00AE653C">
        <w:rPr>
          <w:rFonts w:cstheme="minorHAnsi"/>
          <w:b w:val="0"/>
          <w:bCs w:val="0"/>
        </w:rPr>
        <w:t xml:space="preserve"> </w:t>
      </w:r>
      <w:r>
        <w:rPr>
          <w:rFonts w:cstheme="minorHAnsi"/>
          <w:b w:val="0"/>
          <w:bCs w:val="0"/>
        </w:rPr>
        <w:t>)</w:t>
      </w:r>
    </w:p>
    <w:p w14:paraId="0A3857C7" w14:textId="7D2A55B8" w:rsidR="000B324B" w:rsidRPr="00E62F06" w:rsidRDefault="00E62F06">
      <w:pPr>
        <w:pBdr>
          <w:top w:val="single" w:sz="4" w:space="1" w:color="000000"/>
          <w:left w:val="single" w:sz="4" w:space="4" w:color="000000"/>
          <w:bottom w:val="single" w:sz="4" w:space="1" w:color="000000"/>
          <w:right w:val="single" w:sz="4" w:space="4" w:color="000000"/>
        </w:pBdr>
        <w:spacing w:line="360" w:lineRule="auto"/>
        <w:rPr>
          <w:rFonts w:cstheme="minorHAnsi"/>
          <w:bCs/>
        </w:rPr>
      </w:pPr>
      <w:r w:rsidRPr="00E62F06">
        <w:rPr>
          <w:rFonts w:cstheme="minorHAnsi"/>
          <w:bCs/>
        </w:rPr>
        <w:t xml:space="preserve">Nel gruppo corale non erano presenti ragazzi con disabilità o </w:t>
      </w:r>
      <w:proofErr w:type="gramStart"/>
      <w:r w:rsidRPr="00E62F06">
        <w:rPr>
          <w:rFonts w:cstheme="minorHAnsi"/>
          <w:bCs/>
        </w:rPr>
        <w:t>BES, tuttavia</w:t>
      </w:r>
      <w:proofErr w:type="gramEnd"/>
      <w:r w:rsidRPr="00E62F06">
        <w:rPr>
          <w:rFonts w:cstheme="minorHAnsi"/>
          <w:bCs/>
        </w:rPr>
        <w:t xml:space="preserve"> non sono stati presentati certificati di tipo specialistico ne privato ne pubblico, pertanto non è possibile stabilire questo dato con certezza. Nell’orchestra invece erano presenti ragazzi con BES e due ragazzi con disabilità: </w:t>
      </w:r>
      <w:proofErr w:type="gramStart"/>
      <w:r w:rsidRPr="00E62F06">
        <w:rPr>
          <w:rFonts w:cstheme="minorHAnsi"/>
          <w:bCs/>
        </w:rPr>
        <w:t>uno cognitiva</w:t>
      </w:r>
      <w:proofErr w:type="gramEnd"/>
      <w:r w:rsidRPr="00E62F06">
        <w:rPr>
          <w:rFonts w:cstheme="minorHAnsi"/>
          <w:bCs/>
        </w:rPr>
        <w:t xml:space="preserve"> e un ragazzo con disabilità visiva. Tranne alcuni casi anche nel progetto orchestrale i genitori non hanno presentato certificazioni che dessero certezza della situazione dal punto vista </w:t>
      </w:r>
      <w:proofErr w:type="gramStart"/>
      <w:r w:rsidRPr="00E62F06">
        <w:rPr>
          <w:rFonts w:cstheme="minorHAnsi"/>
          <w:bCs/>
        </w:rPr>
        <w:t>socio economico</w:t>
      </w:r>
      <w:proofErr w:type="gramEnd"/>
      <w:r w:rsidRPr="00E62F06">
        <w:rPr>
          <w:rFonts w:cstheme="minorHAnsi"/>
          <w:bCs/>
        </w:rPr>
        <w:t xml:space="preserve"> o cognitivo. </w:t>
      </w:r>
    </w:p>
    <w:p w14:paraId="2E8C10F6" w14:textId="77777777" w:rsidR="000B324B" w:rsidRPr="00E62F06" w:rsidRDefault="000B324B">
      <w:pPr>
        <w:pBdr>
          <w:top w:val="single" w:sz="4" w:space="1" w:color="000000"/>
          <w:left w:val="single" w:sz="4" w:space="4" w:color="000000"/>
          <w:bottom w:val="single" w:sz="4" w:space="1" w:color="000000"/>
          <w:right w:val="single" w:sz="4" w:space="4" w:color="000000"/>
        </w:pBdr>
        <w:spacing w:line="360" w:lineRule="auto"/>
        <w:rPr>
          <w:rFonts w:cstheme="minorHAnsi"/>
          <w:bCs/>
        </w:rPr>
      </w:pPr>
    </w:p>
    <w:p w14:paraId="4E737287" w14:textId="77777777" w:rsidR="000B324B" w:rsidRDefault="000B324B">
      <w:pPr>
        <w:pStyle w:val="Titolo4"/>
        <w:rPr>
          <w:rFonts w:cstheme="minorHAnsi"/>
        </w:rPr>
      </w:pPr>
    </w:p>
    <w:p w14:paraId="3DFD719F" w14:textId="77777777" w:rsidR="000B324B" w:rsidRDefault="008F7D6C">
      <w:pPr>
        <w:pStyle w:val="Titolo4"/>
      </w:pPr>
      <w:r>
        <w:rPr>
          <w:rFonts w:cstheme="minorHAnsi"/>
        </w:rPr>
        <w:t>RISORSE UTILIZZATE</w:t>
      </w:r>
    </w:p>
    <w:p w14:paraId="3EFCACAA" w14:textId="77777777" w:rsidR="000B324B" w:rsidRDefault="008F7D6C">
      <w:pPr>
        <w:spacing w:line="360" w:lineRule="auto"/>
      </w:pPr>
      <w:r>
        <w:rPr>
          <w:rFonts w:cstheme="minorHAnsi"/>
        </w:rPr>
        <w:t xml:space="preserve">(Indicare mezzi e strumenti utilizzati, risorse logistiche e tecnologiche multimediali, spazi) </w:t>
      </w:r>
    </w:p>
    <w:p w14:paraId="7E78CFAB" w14:textId="77777777" w:rsidR="000B324B" w:rsidRDefault="000B324B">
      <w:pPr>
        <w:pBdr>
          <w:top w:val="single" w:sz="4" w:space="1" w:color="000000"/>
          <w:left w:val="single" w:sz="4" w:space="4" w:color="000000"/>
          <w:bottom w:val="single" w:sz="4" w:space="1" w:color="000000"/>
          <w:right w:val="single" w:sz="4" w:space="4" w:color="000000"/>
        </w:pBdr>
        <w:rPr>
          <w:rFonts w:cstheme="minorHAnsi"/>
        </w:rPr>
      </w:pPr>
    </w:p>
    <w:p w14:paraId="7BC3D21F" w14:textId="4FAD187D" w:rsidR="000B324B" w:rsidRDefault="00E62F06">
      <w:pPr>
        <w:pBdr>
          <w:top w:val="single" w:sz="4" w:space="1" w:color="000000"/>
          <w:left w:val="single" w:sz="4" w:space="4" w:color="000000"/>
          <w:bottom w:val="single" w:sz="4" w:space="1" w:color="000000"/>
          <w:right w:val="single" w:sz="4" w:space="4" w:color="000000"/>
        </w:pBdr>
        <w:spacing w:line="360" w:lineRule="auto"/>
        <w:rPr>
          <w:rFonts w:cstheme="minorHAnsi"/>
        </w:rPr>
      </w:pPr>
      <w:r>
        <w:rPr>
          <w:rFonts w:cstheme="minorHAnsi"/>
        </w:rPr>
        <w:t xml:space="preserve">Pianoforte digitale, spartiti musicali sia in digitale che in cartaceo, apparecchiature di riproduzione </w:t>
      </w:r>
      <w:proofErr w:type="gramStart"/>
      <w:r>
        <w:rPr>
          <w:rFonts w:cstheme="minorHAnsi"/>
        </w:rPr>
        <w:t>dei  brani</w:t>
      </w:r>
      <w:proofErr w:type="gramEnd"/>
      <w:r>
        <w:rPr>
          <w:rFonts w:cstheme="minorHAnsi"/>
        </w:rPr>
        <w:t xml:space="preserve">, casse amplificate, computer. </w:t>
      </w:r>
    </w:p>
    <w:p w14:paraId="2260EAF8" w14:textId="77777777" w:rsidR="000B324B" w:rsidRDefault="000B324B">
      <w:pPr>
        <w:pBdr>
          <w:top w:val="single" w:sz="4" w:space="1" w:color="000000"/>
          <w:left w:val="single" w:sz="4" w:space="4" w:color="000000"/>
          <w:bottom w:val="single" w:sz="4" w:space="1" w:color="000000"/>
          <w:right w:val="single" w:sz="4" w:space="4" w:color="000000"/>
        </w:pBdr>
        <w:jc w:val="both"/>
        <w:rPr>
          <w:rFonts w:cstheme="minorHAnsi"/>
        </w:rPr>
      </w:pPr>
    </w:p>
    <w:p w14:paraId="7B2301BC" w14:textId="77777777" w:rsidR="000B324B" w:rsidRDefault="000B324B">
      <w:pPr>
        <w:pStyle w:val="Titolo4"/>
        <w:rPr>
          <w:rFonts w:cstheme="minorHAnsi"/>
        </w:rPr>
      </w:pPr>
    </w:p>
    <w:p w14:paraId="09067ABE" w14:textId="77777777" w:rsidR="00FB3040" w:rsidRPr="00231BBA" w:rsidRDefault="00FB3040" w:rsidP="00FB3040">
      <w:pPr>
        <w:autoSpaceDE w:val="0"/>
        <w:autoSpaceDN w:val="0"/>
        <w:adjustRightInd w:val="0"/>
        <w:jc w:val="center"/>
        <w:rPr>
          <w:b/>
          <w:bCs/>
          <w:sz w:val="28"/>
          <w:szCs w:val="28"/>
        </w:rPr>
      </w:pPr>
      <w:r w:rsidRPr="00761866">
        <w:rPr>
          <w:b/>
          <w:bCs/>
          <w:sz w:val="28"/>
          <w:szCs w:val="28"/>
        </w:rPr>
        <w:t>VALUTAZIONE FINALE</w:t>
      </w:r>
    </w:p>
    <w:tbl>
      <w:tblPr>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0"/>
        <w:gridCol w:w="3401"/>
        <w:gridCol w:w="3261"/>
      </w:tblGrid>
      <w:tr w:rsidR="00FB3040" w14:paraId="7CCFF4FC" w14:textId="77777777" w:rsidTr="00713DC5">
        <w:trPr>
          <w:trHeight w:val="586"/>
        </w:trPr>
        <w:tc>
          <w:tcPr>
            <w:tcW w:w="1735" w:type="pct"/>
          </w:tcPr>
          <w:p w14:paraId="589F7ECC" w14:textId="77777777" w:rsidR="00FB3040" w:rsidRPr="00B667E6" w:rsidRDefault="00FB3040" w:rsidP="00713DC5">
            <w:pPr>
              <w:autoSpaceDE w:val="0"/>
              <w:autoSpaceDN w:val="0"/>
              <w:adjustRightInd w:val="0"/>
              <w:rPr>
                <w:b/>
              </w:rPr>
            </w:pPr>
            <w:r w:rsidRPr="00BC2A56">
              <w:rPr>
                <w:b/>
              </w:rPr>
              <w:t>Gli obiettivi previsti</w:t>
            </w:r>
            <w:r>
              <w:rPr>
                <w:b/>
              </w:rPr>
              <w:t xml:space="preserve"> </w:t>
            </w:r>
            <w:r w:rsidRPr="007C66E3">
              <w:rPr>
                <w:b/>
              </w:rPr>
              <w:t>sono stati raggiunti</w:t>
            </w:r>
          </w:p>
        </w:tc>
        <w:tc>
          <w:tcPr>
            <w:tcW w:w="1667" w:type="pct"/>
            <w:vAlign w:val="center"/>
          </w:tcPr>
          <w:p w14:paraId="79D045A7" w14:textId="77777777" w:rsidR="00FB3040" w:rsidRPr="00B667E6" w:rsidRDefault="00FB3040" w:rsidP="00713DC5">
            <w:pPr>
              <w:autoSpaceDE w:val="0"/>
              <w:autoSpaceDN w:val="0"/>
              <w:adjustRightInd w:val="0"/>
              <w:jc w:val="center"/>
              <w:rPr>
                <w:b/>
              </w:rPr>
            </w:pPr>
            <w:r w:rsidRPr="00B667E6">
              <w:rPr>
                <w:b/>
              </w:rPr>
              <w:t xml:space="preserve">Gradimento/Interesse </w:t>
            </w:r>
            <w:r>
              <w:rPr>
                <w:b/>
              </w:rPr>
              <w:t>da parte degli allievi</w:t>
            </w:r>
          </w:p>
        </w:tc>
        <w:tc>
          <w:tcPr>
            <w:tcW w:w="1598" w:type="pct"/>
            <w:vAlign w:val="center"/>
          </w:tcPr>
          <w:p w14:paraId="460D06F0" w14:textId="77777777" w:rsidR="00FB3040" w:rsidRPr="00B667E6" w:rsidRDefault="00FB3040" w:rsidP="00713DC5">
            <w:pPr>
              <w:autoSpaceDE w:val="0"/>
              <w:autoSpaceDN w:val="0"/>
              <w:adjustRightInd w:val="0"/>
              <w:jc w:val="center"/>
              <w:rPr>
                <w:b/>
              </w:rPr>
            </w:pPr>
            <w:r w:rsidRPr="00B667E6">
              <w:rPr>
                <w:b/>
              </w:rPr>
              <w:t>Comportamento</w:t>
            </w:r>
            <w:r>
              <w:rPr>
                <w:b/>
              </w:rPr>
              <w:t xml:space="preserve"> del gruppo</w:t>
            </w:r>
          </w:p>
        </w:tc>
      </w:tr>
      <w:tr w:rsidR="00FB3040" w14:paraId="56CA17C5" w14:textId="77777777" w:rsidTr="00713DC5">
        <w:trPr>
          <w:trHeight w:val="794"/>
        </w:trPr>
        <w:tc>
          <w:tcPr>
            <w:tcW w:w="1735" w:type="pct"/>
          </w:tcPr>
          <w:p w14:paraId="50F6528B" w14:textId="77777777" w:rsidR="00FB3040" w:rsidRDefault="00FB3040" w:rsidP="00713DC5">
            <w:pPr>
              <w:pStyle w:val="Crocetta"/>
              <w:tabs>
                <w:tab w:val="clear" w:pos="530"/>
                <w:tab w:val="num" w:pos="213"/>
              </w:tabs>
              <w:ind w:left="213"/>
            </w:pPr>
            <w:r>
              <w:t>in modo approfondito</w:t>
            </w:r>
          </w:p>
          <w:p w14:paraId="14C98706" w14:textId="0E531C97" w:rsidR="00FB3040" w:rsidRDefault="00E62F06" w:rsidP="00E62F06">
            <w:pPr>
              <w:pStyle w:val="Crocetta"/>
              <w:numPr>
                <w:ilvl w:val="0"/>
                <w:numId w:val="0"/>
              </w:numPr>
              <w:ind w:left="-14"/>
            </w:pPr>
            <w:r>
              <w:t xml:space="preserve">X </w:t>
            </w:r>
            <w:r w:rsidR="00FB3040">
              <w:t>in modo completo</w:t>
            </w:r>
          </w:p>
          <w:p w14:paraId="124DB392" w14:textId="77777777" w:rsidR="00FB3040" w:rsidRDefault="00FB3040" w:rsidP="00713DC5">
            <w:pPr>
              <w:pStyle w:val="Crocetta"/>
              <w:tabs>
                <w:tab w:val="clear" w:pos="530"/>
                <w:tab w:val="num" w:pos="213"/>
              </w:tabs>
              <w:ind w:left="213"/>
            </w:pPr>
            <w:r>
              <w:t>in modo sufficiente</w:t>
            </w:r>
          </w:p>
          <w:p w14:paraId="49EE98F8" w14:textId="77777777" w:rsidR="00FB3040" w:rsidRDefault="00FB3040" w:rsidP="00713DC5">
            <w:pPr>
              <w:pStyle w:val="Crocetta"/>
              <w:tabs>
                <w:tab w:val="clear" w:pos="530"/>
                <w:tab w:val="num" w:pos="213"/>
              </w:tabs>
              <w:ind w:left="213"/>
            </w:pPr>
            <w:r>
              <w:t>in modo parziale</w:t>
            </w:r>
          </w:p>
          <w:p w14:paraId="616F2D05" w14:textId="77777777" w:rsidR="00FB3040" w:rsidRDefault="00FB3040" w:rsidP="00713DC5">
            <w:pPr>
              <w:pStyle w:val="Crocetta"/>
              <w:tabs>
                <w:tab w:val="clear" w:pos="530"/>
                <w:tab w:val="num" w:pos="213"/>
              </w:tabs>
              <w:ind w:left="213"/>
            </w:pPr>
            <w:r>
              <w:t>………………………………….</w:t>
            </w:r>
          </w:p>
        </w:tc>
        <w:tc>
          <w:tcPr>
            <w:tcW w:w="1667" w:type="pct"/>
          </w:tcPr>
          <w:p w14:paraId="011F0B3C" w14:textId="4681CED4" w:rsidR="00FB3040" w:rsidRDefault="00E62F06" w:rsidP="00E62F06">
            <w:pPr>
              <w:pStyle w:val="Crocetta"/>
              <w:numPr>
                <w:ilvl w:val="0"/>
                <w:numId w:val="0"/>
              </w:numPr>
              <w:ind w:left="-14"/>
            </w:pPr>
            <w:r>
              <w:t xml:space="preserve">X </w:t>
            </w:r>
            <w:r w:rsidR="00FB3040">
              <w:t>Alto</w:t>
            </w:r>
          </w:p>
          <w:p w14:paraId="1EFEBE49" w14:textId="77777777" w:rsidR="00FB3040" w:rsidRDefault="00FB3040" w:rsidP="00713DC5">
            <w:pPr>
              <w:pStyle w:val="Crocetta"/>
              <w:tabs>
                <w:tab w:val="clear" w:pos="530"/>
                <w:tab w:val="num" w:pos="213"/>
              </w:tabs>
              <w:ind w:left="213"/>
            </w:pPr>
            <w:r>
              <w:t>Medio</w:t>
            </w:r>
          </w:p>
          <w:p w14:paraId="2DD6C6EC" w14:textId="77777777" w:rsidR="00FB3040" w:rsidRDefault="00FB3040" w:rsidP="00713DC5">
            <w:pPr>
              <w:pStyle w:val="Crocetta"/>
              <w:tabs>
                <w:tab w:val="clear" w:pos="530"/>
                <w:tab w:val="num" w:pos="213"/>
              </w:tabs>
              <w:ind w:left="213"/>
            </w:pPr>
            <w:r>
              <w:t>Basso</w:t>
            </w:r>
          </w:p>
          <w:p w14:paraId="239A06E4" w14:textId="77777777" w:rsidR="00FB3040" w:rsidRDefault="00FB3040" w:rsidP="00713DC5">
            <w:pPr>
              <w:pStyle w:val="Crocetta"/>
              <w:tabs>
                <w:tab w:val="clear" w:pos="530"/>
                <w:tab w:val="num" w:pos="213"/>
              </w:tabs>
              <w:ind w:left="213"/>
            </w:pPr>
            <w:r>
              <w:t>Indifferente</w:t>
            </w:r>
          </w:p>
          <w:p w14:paraId="67072F08" w14:textId="77777777" w:rsidR="00FB3040" w:rsidRDefault="00FB3040" w:rsidP="00713DC5">
            <w:pPr>
              <w:pStyle w:val="Crocetta"/>
              <w:tabs>
                <w:tab w:val="clear" w:pos="530"/>
                <w:tab w:val="num" w:pos="213"/>
              </w:tabs>
              <w:ind w:left="213"/>
            </w:pPr>
            <w:r>
              <w:t>………………………</w:t>
            </w:r>
          </w:p>
        </w:tc>
        <w:tc>
          <w:tcPr>
            <w:tcW w:w="1598" w:type="pct"/>
          </w:tcPr>
          <w:p w14:paraId="19A43211" w14:textId="7AFD7C91" w:rsidR="00FB3040" w:rsidRDefault="00E62F06" w:rsidP="00E62F06">
            <w:pPr>
              <w:pStyle w:val="Crocetta"/>
              <w:numPr>
                <w:ilvl w:val="0"/>
                <w:numId w:val="0"/>
              </w:numPr>
              <w:ind w:left="-14"/>
            </w:pPr>
            <w:r>
              <w:t xml:space="preserve">X </w:t>
            </w:r>
            <w:r w:rsidR="00FB3040">
              <w:t>Responsabile</w:t>
            </w:r>
          </w:p>
          <w:p w14:paraId="4B218467" w14:textId="77777777" w:rsidR="00FB3040" w:rsidRDefault="00FB3040" w:rsidP="00713DC5">
            <w:pPr>
              <w:pStyle w:val="Crocetta"/>
              <w:tabs>
                <w:tab w:val="clear" w:pos="530"/>
                <w:tab w:val="num" w:pos="213"/>
              </w:tabs>
              <w:ind w:left="213"/>
            </w:pPr>
            <w:r>
              <w:t xml:space="preserve">Corretto </w:t>
            </w:r>
          </w:p>
          <w:p w14:paraId="5FE12F2B" w14:textId="77777777" w:rsidR="00FB3040" w:rsidRDefault="00FB3040" w:rsidP="00713DC5">
            <w:pPr>
              <w:pStyle w:val="Crocetta"/>
              <w:tabs>
                <w:tab w:val="clear" w:pos="530"/>
                <w:tab w:val="num" w:pos="213"/>
              </w:tabs>
              <w:ind w:left="213"/>
            </w:pPr>
            <w:r>
              <w:t>Poco controllato</w:t>
            </w:r>
          </w:p>
          <w:p w14:paraId="5CDB76F6" w14:textId="77777777" w:rsidR="00FB3040" w:rsidRDefault="00FB3040" w:rsidP="00713DC5">
            <w:pPr>
              <w:pStyle w:val="Crocetta"/>
              <w:tabs>
                <w:tab w:val="clear" w:pos="530"/>
                <w:tab w:val="num" w:pos="213"/>
              </w:tabs>
              <w:ind w:left="213"/>
            </w:pPr>
            <w:r>
              <w:t>Scorretto</w:t>
            </w:r>
          </w:p>
          <w:p w14:paraId="6A6F9C3F" w14:textId="77777777" w:rsidR="00FB3040" w:rsidRDefault="00FB3040" w:rsidP="00713DC5">
            <w:pPr>
              <w:pStyle w:val="Crocetta"/>
              <w:tabs>
                <w:tab w:val="clear" w:pos="530"/>
                <w:tab w:val="num" w:pos="213"/>
              </w:tabs>
              <w:ind w:left="213"/>
            </w:pPr>
            <w:r>
              <w:t>………………….</w:t>
            </w:r>
          </w:p>
        </w:tc>
      </w:tr>
    </w:tbl>
    <w:p w14:paraId="21FEB636" w14:textId="77777777" w:rsidR="000B324B" w:rsidRDefault="000B324B">
      <w:pPr>
        <w:pStyle w:val="Titolo7"/>
        <w:spacing w:line="360" w:lineRule="auto"/>
        <w:ind w:left="0"/>
        <w:rPr>
          <w:rFonts w:cstheme="minorHAnsi"/>
        </w:rPr>
      </w:pPr>
    </w:p>
    <w:p w14:paraId="43A100B2" w14:textId="77777777" w:rsidR="000B324B" w:rsidRDefault="008F7D6C">
      <w:pPr>
        <w:pStyle w:val="Titolo7"/>
        <w:spacing w:line="360" w:lineRule="auto"/>
        <w:ind w:left="0"/>
      </w:pPr>
      <w:r>
        <w:rPr>
          <w:rFonts w:cstheme="minorHAnsi"/>
        </w:rPr>
        <w:t>MODALITÀ DI VERIFICA DEL PROGETTO</w:t>
      </w:r>
    </w:p>
    <w:tbl>
      <w:tblPr>
        <w:tblW w:w="9923" w:type="dxa"/>
        <w:jc w:val="center"/>
        <w:tblLayout w:type="fixed"/>
        <w:tblLook w:val="0000" w:firstRow="0" w:lastRow="0" w:firstColumn="0" w:lastColumn="0" w:noHBand="0" w:noVBand="0"/>
      </w:tblPr>
      <w:tblGrid>
        <w:gridCol w:w="9923"/>
      </w:tblGrid>
      <w:tr w:rsidR="000B324B" w14:paraId="26905ED6" w14:textId="77777777">
        <w:trPr>
          <w:trHeight w:val="904"/>
          <w:jc w:val="center"/>
        </w:trPr>
        <w:tc>
          <w:tcPr>
            <w:tcW w:w="9923" w:type="dxa"/>
          </w:tcPr>
          <w:p w14:paraId="12A486A8" w14:textId="2D658BF5" w:rsidR="000B324B" w:rsidRDefault="00E62F06">
            <w:pPr>
              <w:widowControl w:val="0"/>
              <w:spacing w:before="240"/>
              <w:ind w:left="1481" w:hanging="1481"/>
            </w:pPr>
            <w:proofErr w:type="gramStart"/>
            <w:r>
              <w:t xml:space="preserve">X </w:t>
            </w:r>
            <w:r w:rsidR="008F7D6C">
              <w:rPr>
                <w:rFonts w:cstheme="minorHAnsi"/>
              </w:rPr>
              <w:t xml:space="preserve"> osservazioni</w:t>
            </w:r>
            <w:proofErr w:type="gramEnd"/>
            <w:r w:rsidR="008F7D6C">
              <w:rPr>
                <w:rFonts w:cstheme="minorHAnsi"/>
              </w:rPr>
              <w:t xml:space="preserve">  sistematiche                </w:t>
            </w:r>
            <w:r w:rsidR="008F7D6C">
              <w:rPr>
                <w:rFonts w:cstheme="minorHAnsi"/>
                <w:b/>
              </w:rPr>
              <w:t xml:space="preserve"> </w:t>
            </w:r>
            <w:r w:rsidR="008F7D6C">
              <w:rPr>
                <w:b/>
              </w:rPr>
              <w:t>□</w:t>
            </w:r>
            <w:r w:rsidR="008F7D6C">
              <w:rPr>
                <w:rFonts w:cstheme="minorHAnsi"/>
                <w:b/>
              </w:rPr>
              <w:t xml:space="preserve"> </w:t>
            </w:r>
            <w:r w:rsidR="008F7D6C">
              <w:rPr>
                <w:rFonts w:cstheme="minorHAnsi"/>
              </w:rPr>
              <w:t xml:space="preserve">colloqui                  </w:t>
            </w:r>
            <w:r w:rsidR="008F7D6C">
              <w:rPr>
                <w:rFonts w:cstheme="minorHAnsi"/>
                <w:b/>
              </w:rPr>
              <w:t xml:space="preserve">    </w:t>
            </w:r>
            <w:r w:rsidR="008F7D6C">
              <w:rPr>
                <w:b/>
              </w:rPr>
              <w:t xml:space="preserve">□ </w:t>
            </w:r>
            <w:r w:rsidR="008F7D6C">
              <w:rPr>
                <w:rFonts w:cstheme="minorHAnsi"/>
              </w:rPr>
              <w:t>questionario di gradimento</w:t>
            </w:r>
          </w:p>
          <w:p w14:paraId="4CCE9447" w14:textId="0989EC61" w:rsidR="000B324B" w:rsidRDefault="008F7D6C">
            <w:pPr>
              <w:widowControl w:val="0"/>
              <w:ind w:left="1481" w:hanging="1481"/>
            </w:pPr>
            <w:r>
              <w:t>□</w:t>
            </w:r>
            <w:r>
              <w:rPr>
                <w:rFonts w:cstheme="minorHAnsi"/>
              </w:rPr>
              <w:t xml:space="preserve"> interrogazioni                                  </w:t>
            </w:r>
            <w:r>
              <w:rPr>
                <w:rFonts w:cstheme="minorHAnsi"/>
                <w:b/>
              </w:rPr>
              <w:t xml:space="preserve">  </w:t>
            </w:r>
            <w:r>
              <w:rPr>
                <w:b/>
              </w:rPr>
              <w:t>□</w:t>
            </w:r>
            <w:r>
              <w:rPr>
                <w:rFonts w:cstheme="minorHAnsi"/>
                <w:b/>
              </w:rPr>
              <w:t xml:space="preserve"> </w:t>
            </w:r>
            <w:r>
              <w:rPr>
                <w:rFonts w:cstheme="minorHAnsi"/>
              </w:rPr>
              <w:t xml:space="preserve">prove scritte             </w:t>
            </w:r>
            <w:r>
              <w:rPr>
                <w:rFonts w:cstheme="minorHAnsi"/>
                <w:b/>
              </w:rPr>
              <w:t xml:space="preserve">  </w:t>
            </w:r>
            <w:r w:rsidR="00E62F06">
              <w:rPr>
                <w:b/>
              </w:rPr>
              <w:t xml:space="preserve">X </w:t>
            </w:r>
            <w:proofErr w:type="gramStart"/>
            <w:r>
              <w:rPr>
                <w:rFonts w:cstheme="minorHAnsi"/>
              </w:rPr>
              <w:t xml:space="preserve">altro </w:t>
            </w:r>
            <w:r w:rsidR="00E62F06">
              <w:rPr>
                <w:rFonts w:cstheme="minorHAnsi"/>
              </w:rPr>
              <w:t>performance vocale e strumentale</w:t>
            </w:r>
            <w:proofErr w:type="gramEnd"/>
          </w:p>
          <w:p w14:paraId="2C1B38F1" w14:textId="77777777" w:rsidR="000B324B" w:rsidRDefault="000B324B">
            <w:pPr>
              <w:widowControl w:val="0"/>
              <w:ind w:left="1481" w:hanging="1481"/>
              <w:jc w:val="both"/>
              <w:rPr>
                <w:rFonts w:cstheme="minorHAnsi"/>
              </w:rPr>
            </w:pPr>
          </w:p>
          <w:p w14:paraId="2B644487" w14:textId="77777777" w:rsidR="000B324B" w:rsidRDefault="008F7D6C">
            <w:pPr>
              <w:widowControl w:val="0"/>
              <w:ind w:left="1481" w:hanging="1481"/>
              <w:jc w:val="both"/>
              <w:rPr>
                <w:rFonts w:cs="Calibri"/>
              </w:rPr>
            </w:pPr>
            <w:r>
              <w:rPr>
                <w:rFonts w:cstheme="minorHAnsi"/>
              </w:rPr>
              <w:t xml:space="preserve">Se non sono state effettuate verifiche, specificare il </w:t>
            </w:r>
            <w:proofErr w:type="gramStart"/>
            <w:r>
              <w:rPr>
                <w:rFonts w:cstheme="minorHAnsi"/>
              </w:rPr>
              <w:t>motivo:  _</w:t>
            </w:r>
            <w:proofErr w:type="gramEnd"/>
            <w:r>
              <w:rPr>
                <w:rFonts w:cstheme="minorHAnsi"/>
              </w:rPr>
              <w:t>________________________</w:t>
            </w:r>
          </w:p>
          <w:p w14:paraId="40A5B3C1" w14:textId="77777777" w:rsidR="000B324B" w:rsidRDefault="000B324B">
            <w:pPr>
              <w:widowControl w:val="0"/>
              <w:ind w:left="1481" w:hanging="1481"/>
              <w:jc w:val="both"/>
              <w:rPr>
                <w:rFonts w:cstheme="minorHAnsi"/>
              </w:rPr>
            </w:pPr>
          </w:p>
          <w:p w14:paraId="2FEDBC3F" w14:textId="77777777" w:rsidR="000B324B" w:rsidRPr="00A1301C" w:rsidRDefault="000B324B">
            <w:pPr>
              <w:widowControl w:val="0"/>
              <w:ind w:left="1481" w:hanging="1481"/>
              <w:jc w:val="both"/>
              <w:rPr>
                <w:rFonts w:cstheme="minorHAnsi"/>
                <w:b/>
              </w:rPr>
            </w:pPr>
          </w:p>
          <w:p w14:paraId="4E5B7B27" w14:textId="77777777" w:rsidR="000B324B" w:rsidRDefault="008F7D6C">
            <w:pPr>
              <w:pStyle w:val="Titolo7"/>
              <w:widowControl w:val="0"/>
              <w:spacing w:line="360" w:lineRule="auto"/>
              <w:ind w:left="0"/>
              <w:rPr>
                <w:rFonts w:cs="Calibri"/>
              </w:rPr>
            </w:pPr>
            <w:proofErr w:type="gramStart"/>
            <w:r w:rsidRPr="00A1301C">
              <w:rPr>
                <w:rFonts w:cstheme="minorHAnsi"/>
                <w:b/>
                <w:u w:val="none"/>
              </w:rPr>
              <w:t>CONSIDERAZIONI  FINALI</w:t>
            </w:r>
            <w:proofErr w:type="gramEnd"/>
            <w:r w:rsidR="00A1301C">
              <w:rPr>
                <w:rFonts w:cstheme="minorHAnsi"/>
                <w:b/>
                <w:u w:val="none"/>
              </w:rPr>
              <w:t>:</w:t>
            </w:r>
          </w:p>
        </w:tc>
      </w:tr>
      <w:tr w:rsidR="000B324B" w14:paraId="4B6E5CF6" w14:textId="77777777">
        <w:trPr>
          <w:trHeight w:val="3228"/>
          <w:jc w:val="center"/>
        </w:trPr>
        <w:tc>
          <w:tcPr>
            <w:tcW w:w="9923" w:type="dxa"/>
          </w:tcPr>
          <w:p w14:paraId="0B92FF27" w14:textId="77777777" w:rsidR="000B324B" w:rsidRDefault="008F7D6C">
            <w:pPr>
              <w:widowControl w:val="0"/>
              <w:spacing w:after="200" w:line="276" w:lineRule="auto"/>
              <w:jc w:val="both"/>
              <w:rPr>
                <w:rFonts w:cs="Calibri"/>
              </w:rPr>
            </w:pPr>
            <w:r>
              <w:rPr>
                <w:rFonts w:cstheme="minorHAnsi"/>
                <w:b/>
              </w:rPr>
              <w:t>PUNTI DI FORZA DEL PROGETTO</w:t>
            </w:r>
            <w:r>
              <w:rPr>
                <w:rFonts w:cstheme="minorHAnsi"/>
              </w:rPr>
              <w:t xml:space="preserve"> (ricaduta curriculare e miglioramento del RAV)</w:t>
            </w:r>
          </w:p>
          <w:tbl>
            <w:tblPr>
              <w:tblW w:w="9386" w:type="dxa"/>
              <w:jc w:val="center"/>
              <w:tblLayout w:type="fixed"/>
              <w:tblLook w:val="01E0" w:firstRow="1" w:lastRow="1" w:firstColumn="1" w:lastColumn="1" w:noHBand="0" w:noVBand="0"/>
            </w:tblPr>
            <w:tblGrid>
              <w:gridCol w:w="9386"/>
            </w:tblGrid>
            <w:tr w:rsidR="000B324B" w14:paraId="0FC99AC3" w14:textId="77777777">
              <w:trPr>
                <w:jc w:val="center"/>
              </w:trPr>
              <w:tc>
                <w:tcPr>
                  <w:tcW w:w="9386" w:type="dxa"/>
                  <w:tcBorders>
                    <w:top w:val="single" w:sz="4" w:space="0" w:color="000000"/>
                    <w:left w:val="single" w:sz="4" w:space="0" w:color="000000"/>
                    <w:bottom w:val="single" w:sz="4" w:space="0" w:color="000000"/>
                    <w:right w:val="single" w:sz="4" w:space="0" w:color="000000"/>
                  </w:tcBorders>
                </w:tcPr>
                <w:p w14:paraId="2153329E" w14:textId="25868D04" w:rsidR="000B324B" w:rsidRDefault="00E62F06">
                  <w:pPr>
                    <w:widowControl w:val="0"/>
                    <w:spacing w:after="200" w:line="276" w:lineRule="auto"/>
                    <w:jc w:val="both"/>
                    <w:rPr>
                      <w:rFonts w:cstheme="minorHAnsi"/>
                      <w:lang w:eastAsia="en-US"/>
                    </w:rPr>
                  </w:pPr>
                  <w:r>
                    <w:rPr>
                      <w:rFonts w:cstheme="minorHAnsi"/>
                      <w:lang w:eastAsia="en-US"/>
                    </w:rPr>
                    <w:t>Ampliamento dell’offerta formativa in modo verticale, siamo infatti una scuola media e per noi è fondamentale il coinvolgimento dei bimbi del territorio</w:t>
                  </w:r>
                  <w:r w:rsidR="003F0E69">
                    <w:rPr>
                      <w:rFonts w:cstheme="minorHAnsi"/>
                      <w:lang w:eastAsia="en-US"/>
                    </w:rPr>
                    <w:t xml:space="preserve">. Certamente questo obiettivo è stato raggiunto con enorme successo. Sui ragazzi della scuola certamente gli obiettivi legati all’educazione civica e al comportamento son ostati pienamente raggiunti, ciò ha avuto una positiva ricaduta curriculare. Lo stimolo del pensiero divergente e della creatività nei ragazzi insieme allo sviluppo del senso di appartenenza ad un gruppo e del rispetto reciproco durante le attività e le performance è stato veramente il punto di forza dell’iniziativa, nonché l’enorme entusiasmo dimostrato dai bambini e dai ragazzi durante tutto il progetto nell’affrontare tematiche e canti dal contenuto fiabesco e fantastico, ma soprattutto nell’affrontare un brano d’opera veramente difficile ma anche affascinante soprattutto nell’esecuzione con l’orchestra giovanile. </w:t>
                  </w:r>
                </w:p>
              </w:tc>
            </w:tr>
          </w:tbl>
          <w:p w14:paraId="2D71B994" w14:textId="77777777" w:rsidR="003F0E69" w:rsidRDefault="003F0E69">
            <w:pPr>
              <w:widowControl w:val="0"/>
              <w:spacing w:before="240" w:after="200" w:line="276" w:lineRule="auto"/>
              <w:jc w:val="both"/>
              <w:rPr>
                <w:rFonts w:cstheme="minorHAnsi"/>
                <w:b/>
              </w:rPr>
            </w:pPr>
          </w:p>
          <w:p w14:paraId="507149E6" w14:textId="77777777" w:rsidR="003F0E69" w:rsidRDefault="003F0E69">
            <w:pPr>
              <w:widowControl w:val="0"/>
              <w:spacing w:before="240" w:after="200" w:line="276" w:lineRule="auto"/>
              <w:jc w:val="both"/>
              <w:rPr>
                <w:rFonts w:cstheme="minorHAnsi"/>
                <w:b/>
              </w:rPr>
            </w:pPr>
          </w:p>
          <w:p w14:paraId="4442E9A1" w14:textId="7EE91FAE" w:rsidR="000B324B" w:rsidRDefault="008F7D6C">
            <w:pPr>
              <w:widowControl w:val="0"/>
              <w:spacing w:before="240" w:after="200" w:line="276" w:lineRule="auto"/>
              <w:jc w:val="both"/>
              <w:rPr>
                <w:rFonts w:cs="Calibri"/>
              </w:rPr>
            </w:pPr>
            <w:r>
              <w:rPr>
                <w:rFonts w:cstheme="minorHAnsi"/>
                <w:b/>
              </w:rPr>
              <w:lastRenderedPageBreak/>
              <w:t>EVENTUALI CRITICITÀ DEL PROGETTO</w:t>
            </w:r>
            <w:r>
              <w:rPr>
                <w:rFonts w:cstheme="minorHAnsi"/>
              </w:rPr>
              <w:t xml:space="preserve"> (indicare eventuali fattori che hanno ostacolato lo svolgimento del progetto o il raggiungimento degli obiettivi)</w:t>
            </w:r>
          </w:p>
          <w:p w14:paraId="5609A792" w14:textId="77777777" w:rsidR="000B324B" w:rsidRDefault="008F7D6C">
            <w:pPr>
              <w:widowControl w:val="0"/>
              <w:spacing w:after="200" w:line="276" w:lineRule="auto"/>
              <w:jc w:val="both"/>
              <w:rPr>
                <w:rFonts w:cstheme="minorHAnsi"/>
              </w:rPr>
            </w:pPr>
            <w:r>
              <w:rPr>
                <w:noProof/>
              </w:rPr>
              <mc:AlternateContent>
                <mc:Choice Requires="wps">
                  <w:drawing>
                    <wp:anchor distT="0" distB="90170" distL="90170" distR="90170" simplePos="0" relativeHeight="2" behindDoc="0" locked="0" layoutInCell="0" allowOverlap="1" wp14:anchorId="504EE57A" wp14:editId="7DC6686F">
                      <wp:simplePos x="0" y="0"/>
                      <wp:positionH relativeFrom="column">
                        <wp:align>center</wp:align>
                      </wp:positionH>
                      <wp:positionV relativeFrom="paragraph">
                        <wp:posOffset>635</wp:posOffset>
                      </wp:positionV>
                      <wp:extent cx="5960110" cy="351790"/>
                      <wp:effectExtent l="0" t="0" r="0" b="0"/>
                      <wp:wrapSquare wrapText="bothSides"/>
                      <wp:docPr id="1" name="Cornice1"/>
                      <wp:cNvGraphicFramePr/>
                      <a:graphic xmlns:a="http://schemas.openxmlformats.org/drawingml/2006/main">
                        <a:graphicData uri="http://schemas.microsoft.com/office/word/2010/wordprocessingShape">
                          <wps:wsp>
                            <wps:cNvSpPr txBox="1"/>
                            <wps:spPr>
                              <a:xfrm>
                                <a:off x="0" y="0"/>
                                <a:ext cx="5960110" cy="351790"/>
                              </a:xfrm>
                              <a:prstGeom prst="rect">
                                <a:avLst/>
                              </a:prstGeom>
                            </wps:spPr>
                            <wps:txbx>
                              <w:txbxContent>
                                <w:tbl>
                                  <w:tblPr>
                                    <w:tblW w:w="9386" w:type="dxa"/>
                                    <w:jc w:val="center"/>
                                    <w:tblLayout w:type="fixed"/>
                                    <w:tblLook w:val="01E0" w:firstRow="1" w:lastRow="1" w:firstColumn="1" w:lastColumn="1" w:noHBand="0" w:noVBand="0"/>
                                  </w:tblPr>
                                  <w:tblGrid>
                                    <w:gridCol w:w="9386"/>
                                  </w:tblGrid>
                                  <w:tr w:rsidR="000B324B" w14:paraId="5A11855B" w14:textId="77777777">
                                    <w:trPr>
                                      <w:jc w:val="center"/>
                                    </w:trPr>
                                    <w:tc>
                                      <w:tcPr>
                                        <w:tcW w:w="9386" w:type="dxa"/>
                                        <w:tcBorders>
                                          <w:top w:val="single" w:sz="4" w:space="0" w:color="000000"/>
                                          <w:left w:val="single" w:sz="4" w:space="0" w:color="000000"/>
                                          <w:bottom w:val="single" w:sz="4" w:space="0" w:color="000000"/>
                                          <w:right w:val="single" w:sz="4" w:space="0" w:color="000000"/>
                                        </w:tcBorders>
                                      </w:tcPr>
                                      <w:p w14:paraId="6BF2BB8A" w14:textId="31BA5003" w:rsidR="000B324B" w:rsidRDefault="003F0E69">
                                        <w:pPr>
                                          <w:widowControl w:val="0"/>
                                          <w:spacing w:after="200" w:line="276" w:lineRule="auto"/>
                                          <w:jc w:val="both"/>
                                          <w:rPr>
                                            <w:rFonts w:asciiTheme="minorHAnsi" w:hAnsiTheme="minorHAnsi" w:cstheme="minorHAnsi"/>
                                            <w:lang w:eastAsia="en-US"/>
                                          </w:rPr>
                                        </w:pPr>
                                        <w:r>
                                          <w:rPr>
                                            <w:rFonts w:asciiTheme="minorHAnsi" w:hAnsiTheme="minorHAnsi" w:cstheme="minorHAnsi"/>
                                            <w:lang w:eastAsia="en-US"/>
                                          </w:rPr>
                                          <w:t xml:space="preserve">L’unica criticità </w:t>
                                        </w:r>
                                        <w:proofErr w:type="gramStart"/>
                                        <w:r>
                                          <w:rPr>
                                            <w:rFonts w:asciiTheme="minorHAnsi" w:hAnsiTheme="minorHAnsi" w:cstheme="minorHAnsi"/>
                                            <w:lang w:eastAsia="en-US"/>
                                          </w:rPr>
                                          <w:t>è  stata</w:t>
                                        </w:r>
                                        <w:proofErr w:type="gramEnd"/>
                                        <w:r>
                                          <w:rPr>
                                            <w:rFonts w:asciiTheme="minorHAnsi" w:hAnsiTheme="minorHAnsi" w:cstheme="minorHAnsi"/>
                                            <w:lang w:eastAsia="en-US"/>
                                          </w:rPr>
                                          <w:t xml:space="preserve"> la parte burocratica che ha fatto slittare l’inizio del progetto approvato comunque a dicembre e pertanto messo in atto nel secondo quadrimestre. Si auspica un inizio coincidente con l’inizio dell’anno scolastico in modo da effettuare un percorso più lungo ed efficace. </w:t>
                                        </w:r>
                                      </w:p>
                                    </w:tc>
                                  </w:tr>
                                </w:tbl>
                                <w:p w14:paraId="6D35E75F" w14:textId="77777777" w:rsidR="00EE15FA" w:rsidRDefault="00EE15FA"/>
                              </w:txbxContent>
                            </wps:txbx>
                            <wps:bodyPr lIns="0" tIns="0" rIns="0" bIns="0" anchor="t">
                              <a:spAutoFit/>
                            </wps:bodyPr>
                          </wps:wsp>
                        </a:graphicData>
                      </a:graphic>
                    </wp:anchor>
                  </w:drawing>
                </mc:Choice>
                <mc:Fallback>
                  <w:pict>
                    <v:shapetype w14:anchorId="504EE57A" id="_x0000_t202" coordsize="21600,21600" o:spt="202" path="m,l,21600r21600,l21600,xe">
                      <v:stroke joinstyle="miter"/>
                      <v:path gradientshapeok="t" o:connecttype="rect"/>
                    </v:shapetype>
                    <v:shape id="Cornice1" o:spid="_x0000_s1026" type="#_x0000_t202" style="position:absolute;left:0;text-align:left;margin-left:0;margin-top:.05pt;width:469.3pt;height:27.7pt;z-index:2;visibility:visible;mso-wrap-style:square;mso-wrap-distance-left:7.1pt;mso-wrap-distance-top:0;mso-wrap-distance-right:7.1pt;mso-wrap-distance-bottom:7.1pt;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" o:allowincell="f" filled="f" stroked="f">
                      <v:textbox style="mso-fit-shape-to-text:t" inset="0,0,0,0">
                        <w:txbxContent>
                          <w:tbl>
                            <w:tblPr>
                              <w:tblW w:w="9386" w:type="dxa"/>
                              <w:jc w:val="center"/>
                              <w:tblLayout w:type="fixed"/>
                              <w:tblLook w:val="01E0" w:firstRow="1" w:lastRow="1" w:firstColumn="1" w:lastColumn="1" w:noHBand="0" w:noVBand="0"/>
                            </w:tblPr>
                            <w:tblGrid>
                              <w:gridCol w:w="9386"/>
                            </w:tblGrid>
                            <w:tr w:rsidR="000B324B" w14:paraId="5A11855B" w14:textId="77777777">
                              <w:trPr>
                                <w:jc w:val="center"/>
                              </w:trPr>
                              <w:tc>
                                <w:tcPr>
                                  <w:tcW w:w="9386" w:type="dxa"/>
                                  <w:tcBorders>
                                    <w:top w:val="single" w:sz="4" w:space="0" w:color="000000"/>
                                    <w:left w:val="single" w:sz="4" w:space="0" w:color="000000"/>
                                    <w:bottom w:val="single" w:sz="4" w:space="0" w:color="000000"/>
                                    <w:right w:val="single" w:sz="4" w:space="0" w:color="000000"/>
                                  </w:tcBorders>
                                </w:tcPr>
                                <w:p w14:paraId="6BF2BB8A" w14:textId="31BA5003" w:rsidR="000B324B" w:rsidRDefault="003F0E69">
                                  <w:pPr>
                                    <w:widowControl w:val="0"/>
                                    <w:spacing w:after="200" w:line="276" w:lineRule="auto"/>
                                    <w:jc w:val="both"/>
                                    <w:rPr>
                                      <w:rFonts w:asciiTheme="minorHAnsi" w:hAnsiTheme="minorHAnsi" w:cstheme="minorHAnsi"/>
                                      <w:lang w:eastAsia="en-US"/>
                                    </w:rPr>
                                  </w:pPr>
                                  <w:r>
                                    <w:rPr>
                                      <w:rFonts w:asciiTheme="minorHAnsi" w:hAnsiTheme="minorHAnsi" w:cstheme="minorHAnsi"/>
                                      <w:lang w:eastAsia="en-US"/>
                                    </w:rPr>
                                    <w:t xml:space="preserve">L’unica criticità </w:t>
                                  </w:r>
                                  <w:proofErr w:type="gramStart"/>
                                  <w:r>
                                    <w:rPr>
                                      <w:rFonts w:asciiTheme="minorHAnsi" w:hAnsiTheme="minorHAnsi" w:cstheme="minorHAnsi"/>
                                      <w:lang w:eastAsia="en-US"/>
                                    </w:rPr>
                                    <w:t>è  stata</w:t>
                                  </w:r>
                                  <w:proofErr w:type="gramEnd"/>
                                  <w:r>
                                    <w:rPr>
                                      <w:rFonts w:asciiTheme="minorHAnsi" w:hAnsiTheme="minorHAnsi" w:cstheme="minorHAnsi"/>
                                      <w:lang w:eastAsia="en-US"/>
                                    </w:rPr>
                                    <w:t xml:space="preserve"> la parte burocratica che ha fatto slittare l’inizio del progetto approvato comunque a dicembre e pertanto messo in atto nel secondo quadrimestre. Si auspica un inizio coincidente con l’inizio dell’anno scolastico in modo da effettuare un percorso più lungo ed efficace. </w:t>
                                  </w:r>
                                </w:p>
                              </w:tc>
                            </w:tr>
                          </w:tbl>
                          <w:p w14:paraId="6D35E75F" w14:textId="77777777" w:rsidR="00EE15FA" w:rsidRDefault="00EE15FA"/>
                        </w:txbxContent>
                      </v:textbox>
                      <w10:wrap type="square"/>
                    </v:shape>
                  </w:pict>
                </mc:Fallback>
              </mc:AlternateContent>
            </w:r>
          </w:p>
        </w:tc>
      </w:tr>
    </w:tbl>
    <w:p w14:paraId="63F129CC" w14:textId="77777777" w:rsidR="00AE653C" w:rsidRDefault="00AE653C" w:rsidP="00AE653C">
      <w:pPr>
        <w:autoSpaceDE w:val="0"/>
        <w:autoSpaceDN w:val="0"/>
        <w:adjustRightInd w:val="0"/>
        <w:rPr>
          <w:b/>
          <w:bCs/>
        </w:rPr>
      </w:pPr>
    </w:p>
    <w:p w14:paraId="2D22309D" w14:textId="2A8FDDED" w:rsidR="003F0E69" w:rsidRDefault="00AE653C" w:rsidP="00AE653C">
      <w:pPr>
        <w:autoSpaceDE w:val="0"/>
        <w:autoSpaceDN w:val="0"/>
        <w:adjustRightInd w:val="0"/>
        <w:rPr>
          <w:b/>
          <w:bCs/>
        </w:rPr>
      </w:pPr>
      <w:r>
        <w:rPr>
          <w:b/>
          <w:bCs/>
        </w:rPr>
        <w:t xml:space="preserve">    DATA     </w:t>
      </w:r>
    </w:p>
    <w:p w14:paraId="35DD6E8C" w14:textId="32DD8D76" w:rsidR="00AE653C" w:rsidRDefault="003F0E69" w:rsidP="00AE653C">
      <w:pPr>
        <w:autoSpaceDE w:val="0"/>
        <w:autoSpaceDN w:val="0"/>
        <w:adjustRightInd w:val="0"/>
        <w:rPr>
          <w:b/>
          <w:bCs/>
        </w:rPr>
      </w:pPr>
      <w:r>
        <w:rPr>
          <w:b/>
          <w:bCs/>
        </w:rPr>
        <w:t xml:space="preserve">29 /06/2023 </w:t>
      </w:r>
      <w:r w:rsidR="00AE653C">
        <w:rPr>
          <w:b/>
          <w:bCs/>
        </w:rPr>
        <w:t xml:space="preserve">                                                                           </w:t>
      </w:r>
      <w:r w:rsidR="00FB3040">
        <w:rPr>
          <w:b/>
          <w:bCs/>
        </w:rPr>
        <w:t xml:space="preserve">FIRMA </w:t>
      </w:r>
      <w:r w:rsidR="00FB3040" w:rsidRPr="00FB3040">
        <w:rPr>
          <w:b/>
          <w:bCs/>
        </w:rPr>
        <w:t>DELL’ESPERT</w:t>
      </w:r>
      <w:r w:rsidR="00FB3040">
        <w:rPr>
          <w:b/>
          <w:bCs/>
        </w:rPr>
        <w:t>O</w:t>
      </w:r>
    </w:p>
    <w:p w14:paraId="300C1EFB" w14:textId="77777777" w:rsidR="003F0E69" w:rsidRDefault="003F0E69" w:rsidP="00AE653C">
      <w:pPr>
        <w:autoSpaceDE w:val="0"/>
        <w:autoSpaceDN w:val="0"/>
        <w:adjustRightInd w:val="0"/>
        <w:rPr>
          <w:b/>
          <w:bCs/>
        </w:rPr>
      </w:pPr>
    </w:p>
    <w:p w14:paraId="063B11ED" w14:textId="529D2426" w:rsidR="003F0E69" w:rsidRDefault="003F0E69" w:rsidP="00AE653C">
      <w:pPr>
        <w:autoSpaceDE w:val="0"/>
        <w:autoSpaceDN w:val="0"/>
        <w:adjustRightInd w:val="0"/>
        <w:rPr>
          <w:b/>
          <w:bCs/>
        </w:rPr>
      </w:pPr>
      <w:r>
        <w:rPr>
          <w:b/>
          <w:bCs/>
        </w:rPr>
        <w:tab/>
      </w:r>
      <w:r>
        <w:rPr>
          <w:b/>
          <w:bCs/>
        </w:rPr>
        <w:tab/>
      </w:r>
      <w:r>
        <w:rPr>
          <w:b/>
          <w:bCs/>
        </w:rPr>
        <w:tab/>
      </w:r>
      <w:r>
        <w:rPr>
          <w:b/>
          <w:bCs/>
        </w:rPr>
        <w:tab/>
      </w:r>
      <w:r>
        <w:rPr>
          <w:b/>
          <w:bCs/>
        </w:rPr>
        <w:tab/>
      </w:r>
      <w:r>
        <w:rPr>
          <w:b/>
          <w:bCs/>
        </w:rPr>
        <w:tab/>
      </w:r>
      <w:r>
        <w:rPr>
          <w:b/>
          <w:bCs/>
        </w:rPr>
        <w:tab/>
      </w:r>
      <w:r>
        <w:rPr>
          <w:b/>
          <w:bCs/>
        </w:rPr>
        <w:tab/>
        <w:t xml:space="preserve">Carmela Galvagno </w:t>
      </w:r>
    </w:p>
    <w:p w14:paraId="6FD23F17" w14:textId="0FB7E8CD" w:rsidR="003F0E69" w:rsidRDefault="003F0E69" w:rsidP="00AE653C">
      <w:pPr>
        <w:autoSpaceDE w:val="0"/>
        <w:autoSpaceDN w:val="0"/>
        <w:adjustRightInd w:val="0"/>
        <w:rPr>
          <w:b/>
          <w:bCs/>
        </w:rPr>
      </w:pPr>
      <w:r>
        <w:rPr>
          <w:b/>
          <w:bCs/>
        </w:rPr>
        <w:tab/>
      </w:r>
      <w:r>
        <w:rPr>
          <w:b/>
          <w:bCs/>
        </w:rPr>
        <w:tab/>
      </w:r>
      <w:r>
        <w:rPr>
          <w:b/>
          <w:bCs/>
        </w:rPr>
        <w:tab/>
      </w:r>
      <w:r>
        <w:rPr>
          <w:b/>
          <w:bCs/>
        </w:rPr>
        <w:tab/>
      </w:r>
      <w:r>
        <w:rPr>
          <w:b/>
          <w:bCs/>
        </w:rPr>
        <w:tab/>
      </w:r>
      <w:r>
        <w:rPr>
          <w:b/>
          <w:bCs/>
        </w:rPr>
        <w:tab/>
      </w:r>
      <w:r>
        <w:rPr>
          <w:b/>
          <w:bCs/>
        </w:rPr>
        <w:tab/>
      </w:r>
      <w:r>
        <w:rPr>
          <w:b/>
          <w:bCs/>
        </w:rPr>
        <w:tab/>
        <w:t xml:space="preserve">Tiziana Marullo </w:t>
      </w:r>
    </w:p>
    <w:p w14:paraId="0AE6B8DE" w14:textId="77777777" w:rsidR="000B324B" w:rsidRDefault="000B324B" w:rsidP="00AE653C">
      <w:pPr>
        <w:pStyle w:val="Titolo7"/>
        <w:spacing w:line="360" w:lineRule="auto"/>
        <w:ind w:left="0"/>
      </w:pPr>
    </w:p>
    <w:sectPr w:rsidR="000B324B">
      <w:headerReference w:type="default" r:id="rId7"/>
      <w:pgSz w:w="11906" w:h="16838"/>
      <w:pgMar w:top="1160" w:right="1134" w:bottom="1134" w:left="1134"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1E7CC" w14:textId="77777777" w:rsidR="008F7D6C" w:rsidRDefault="008F7D6C">
      <w:r>
        <w:separator/>
      </w:r>
    </w:p>
  </w:endnote>
  <w:endnote w:type="continuationSeparator" w:id="0">
    <w:p w14:paraId="5A8F02BE" w14:textId="77777777" w:rsidR="008F7D6C" w:rsidRDefault="008F7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ohit Devanagar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Edwardian Script ITC">
    <w:panose1 w:val="030303020407070D0804"/>
    <w:charset w:val="00"/>
    <w:family w:val="script"/>
    <w:pitch w:val="variable"/>
    <w:sig w:usb0="00000003" w:usb1="00000000" w:usb2="00000000" w:usb3="00000000" w:csb0="00000001" w:csb1="00000000"/>
  </w:font>
  <w:font w:name="Liberation Serif">
    <w:altName w:val="Times New Roman"/>
    <w:charset w:val="01"/>
    <w:family w:val="roman"/>
    <w:pitch w:val="variable"/>
  </w:font>
  <w:font w:name="AR PL SungtiL GB">
    <w:panose1 w:val="00000000000000000000"/>
    <w:charset w:val="00"/>
    <w:family w:val="roman"/>
    <w:notTrueType/>
    <w:pitch w:val="default"/>
  </w:font>
  <w:font w:name="Liberation Sans">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178D7" w14:textId="77777777" w:rsidR="008F7D6C" w:rsidRDefault="008F7D6C">
      <w:r>
        <w:separator/>
      </w:r>
    </w:p>
  </w:footnote>
  <w:footnote w:type="continuationSeparator" w:id="0">
    <w:p w14:paraId="5B7E9CBA" w14:textId="77777777" w:rsidR="008F7D6C" w:rsidRDefault="008F7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0611" w14:textId="77777777" w:rsidR="004803E4" w:rsidRDefault="004803E4" w:rsidP="004803E4">
    <w:pPr>
      <w:spacing w:line="259" w:lineRule="auto"/>
      <w:ind w:left="4983"/>
      <w:jc w:val="center"/>
    </w:pPr>
  </w:p>
  <w:tbl>
    <w:tblPr>
      <w:tblStyle w:val="TableGrid"/>
      <w:tblW w:w="10720" w:type="dxa"/>
      <w:tblInd w:w="-344" w:type="dxa"/>
      <w:tblLook w:val="04A0" w:firstRow="1" w:lastRow="0" w:firstColumn="1" w:lastColumn="0" w:noHBand="0" w:noVBand="1"/>
    </w:tblPr>
    <w:tblGrid>
      <w:gridCol w:w="1726"/>
      <w:gridCol w:w="7139"/>
      <w:gridCol w:w="1855"/>
    </w:tblGrid>
    <w:tr w:rsidR="004803E4" w14:paraId="33973343" w14:textId="77777777" w:rsidTr="00C632DE">
      <w:trPr>
        <w:trHeight w:val="1637"/>
      </w:trPr>
      <w:tc>
        <w:tcPr>
          <w:tcW w:w="1726" w:type="dxa"/>
          <w:tcBorders>
            <w:top w:val="nil"/>
            <w:left w:val="nil"/>
            <w:bottom w:val="nil"/>
            <w:right w:val="nil"/>
          </w:tcBorders>
        </w:tcPr>
        <w:p w14:paraId="7E539A9B" w14:textId="77777777" w:rsidR="004803E4" w:rsidRDefault="004803E4" w:rsidP="004803E4">
          <w:pPr>
            <w:spacing w:line="259" w:lineRule="auto"/>
          </w:pPr>
          <w:r>
            <w:rPr>
              <w:noProof/>
            </w:rPr>
            <w:drawing>
              <wp:inline distT="0" distB="0" distL="0" distR="0" wp14:anchorId="4A9664BC" wp14:editId="06A36082">
                <wp:extent cx="1028700" cy="1039495"/>
                <wp:effectExtent l="0" t="0" r="0" b="0"/>
                <wp:docPr id="173" name="Picture 173" descr="Immagine che contiene disegno, schizzo, cartone animato, illustrazione&#10;&#10;Descrizione generata automaticamente"/>
                <wp:cNvGraphicFramePr/>
                <a:graphic xmlns:a="http://schemas.openxmlformats.org/drawingml/2006/main">
                  <a:graphicData uri="http://schemas.openxmlformats.org/drawingml/2006/picture">
                    <pic:pic xmlns:pic="http://schemas.openxmlformats.org/drawingml/2006/picture">
                      <pic:nvPicPr>
                        <pic:cNvPr id="173" name="Picture 173" descr="Immagine che contiene disegno, schizzo, cartone animato, illustrazione&#10;&#10;Descrizione generata automaticamente"/>
                        <pic:cNvPicPr/>
                      </pic:nvPicPr>
                      <pic:blipFill>
                        <a:blip r:embed="rId1"/>
                        <a:stretch>
                          <a:fillRect/>
                        </a:stretch>
                      </pic:blipFill>
                      <pic:spPr>
                        <a:xfrm>
                          <a:off x="0" y="0"/>
                          <a:ext cx="1028700" cy="1039495"/>
                        </a:xfrm>
                        <a:prstGeom prst="rect">
                          <a:avLst/>
                        </a:prstGeom>
                      </pic:spPr>
                    </pic:pic>
                  </a:graphicData>
                </a:graphic>
              </wp:inline>
            </w:drawing>
          </w:r>
        </w:p>
      </w:tc>
      <w:tc>
        <w:tcPr>
          <w:tcW w:w="7139" w:type="dxa"/>
          <w:tcBorders>
            <w:top w:val="nil"/>
            <w:left w:val="nil"/>
            <w:bottom w:val="nil"/>
            <w:right w:val="nil"/>
          </w:tcBorders>
        </w:tcPr>
        <w:p w14:paraId="685F23BE" w14:textId="77777777" w:rsidR="004803E4" w:rsidRDefault="004803E4" w:rsidP="004803E4">
          <w:pPr>
            <w:spacing w:line="259" w:lineRule="auto"/>
            <w:ind w:left="-2500" w:right="135"/>
          </w:pPr>
        </w:p>
        <w:tbl>
          <w:tblPr>
            <w:tblStyle w:val="TableGrid"/>
            <w:tblW w:w="6898" w:type="dxa"/>
            <w:tblInd w:w="106" w:type="dxa"/>
            <w:tblCellMar>
              <w:top w:w="26" w:type="dxa"/>
              <w:left w:w="259" w:type="dxa"/>
              <w:right w:w="105" w:type="dxa"/>
            </w:tblCellMar>
            <w:tblLook w:val="04A0" w:firstRow="1" w:lastRow="0" w:firstColumn="1" w:lastColumn="0" w:noHBand="0" w:noVBand="1"/>
          </w:tblPr>
          <w:tblGrid>
            <w:gridCol w:w="6898"/>
          </w:tblGrid>
          <w:tr w:rsidR="004803E4" w14:paraId="73EEEEAB" w14:textId="77777777" w:rsidTr="00C632DE">
            <w:trPr>
              <w:trHeight w:val="1282"/>
            </w:trPr>
            <w:tc>
              <w:tcPr>
                <w:tcW w:w="6898" w:type="dxa"/>
                <w:tcBorders>
                  <w:top w:val="single" w:sz="4" w:space="0" w:color="000000"/>
                  <w:left w:val="single" w:sz="4" w:space="0" w:color="000000"/>
                  <w:bottom w:val="single" w:sz="4" w:space="0" w:color="000000"/>
                  <w:right w:val="single" w:sz="4" w:space="0" w:color="000000"/>
                </w:tcBorders>
              </w:tcPr>
              <w:p w14:paraId="24EB1E8B" w14:textId="77777777" w:rsidR="004803E4" w:rsidRDefault="004803E4" w:rsidP="004803E4">
                <w:pPr>
                  <w:spacing w:line="259" w:lineRule="auto"/>
                </w:pPr>
                <w:r>
                  <w:t>SCUOLA SECONDARIA DI 1° GRADO "M. PLUCHINOTTA"</w:t>
                </w:r>
                <w:r>
                  <w:rPr>
                    <w:rFonts w:ascii="Arial" w:eastAsia="Arial" w:hAnsi="Arial" w:cs="Arial"/>
                    <w:sz w:val="18"/>
                  </w:rPr>
                  <w:t xml:space="preserve">  </w:t>
                </w:r>
              </w:p>
              <w:p w14:paraId="6AFF9143" w14:textId="77777777" w:rsidR="004803E4" w:rsidRDefault="004803E4" w:rsidP="004803E4">
                <w:pPr>
                  <w:spacing w:after="26" w:line="259" w:lineRule="auto"/>
                  <w:ind w:right="101"/>
                  <w:jc w:val="center"/>
                </w:pPr>
                <w:r>
                  <w:rPr>
                    <w:sz w:val="18"/>
                  </w:rPr>
                  <w:t xml:space="preserve">Via Marletta, 2 – 95030 Sant’Agata li Battiati (CT) </w:t>
                </w:r>
              </w:p>
              <w:p w14:paraId="69749E37" w14:textId="77777777" w:rsidR="004803E4" w:rsidRDefault="004803E4" w:rsidP="004803E4">
                <w:pPr>
                  <w:spacing w:after="44" w:line="259" w:lineRule="auto"/>
                  <w:ind w:right="100"/>
                  <w:jc w:val="center"/>
                </w:pPr>
                <w:r>
                  <w:rPr>
                    <w:rFonts w:ascii="Wingdings 2" w:eastAsia="Wingdings 2" w:hAnsi="Wingdings 2" w:cs="Wingdings 2"/>
                    <w:sz w:val="16"/>
                  </w:rPr>
                  <w:t>'</w:t>
                </w:r>
                <w:proofErr w:type="gramStart"/>
                <w:r>
                  <w:rPr>
                    <w:sz w:val="16"/>
                  </w:rPr>
                  <w:t>095213583  ctmm064009@istruzione.it</w:t>
                </w:r>
                <w:proofErr w:type="gramEnd"/>
                <w:r>
                  <w:rPr>
                    <w:sz w:val="16"/>
                  </w:rPr>
                  <w:t xml:space="preserve">  </w:t>
                </w:r>
              </w:p>
              <w:p w14:paraId="39E68CF5" w14:textId="77777777" w:rsidR="004803E4" w:rsidRDefault="004803E4" w:rsidP="004803E4">
                <w:pPr>
                  <w:spacing w:after="44" w:line="259" w:lineRule="auto"/>
                  <w:ind w:right="101"/>
                  <w:jc w:val="center"/>
                </w:pPr>
                <w:r>
                  <w:rPr>
                    <w:sz w:val="16"/>
                  </w:rPr>
                  <w:t xml:space="preserve">  </w:t>
                </w:r>
                <w:r>
                  <w:rPr>
                    <w:color w:val="0000FF"/>
                    <w:sz w:val="16"/>
                    <w:u w:val="single" w:color="0000FF"/>
                  </w:rPr>
                  <w:t>www.pluchinotta.edu.it</w:t>
                </w:r>
                <w:r>
                  <w:rPr>
                    <w:sz w:val="16"/>
                  </w:rPr>
                  <w:t xml:space="preserve"> Codice Ministeriale CTMM064009 </w:t>
                </w:r>
              </w:p>
              <w:p w14:paraId="5CBA58D6" w14:textId="77777777" w:rsidR="004803E4" w:rsidRDefault="004803E4" w:rsidP="004803E4">
                <w:pPr>
                  <w:spacing w:line="259" w:lineRule="auto"/>
                  <w:ind w:right="100"/>
                  <w:jc w:val="center"/>
                </w:pPr>
                <w:r>
                  <w:rPr>
                    <w:b/>
                    <w:sz w:val="16"/>
                  </w:rPr>
                  <w:t xml:space="preserve">Anno Scolastico 2022-2023 </w:t>
                </w:r>
              </w:p>
            </w:tc>
          </w:tr>
        </w:tbl>
        <w:p w14:paraId="304709A9" w14:textId="77777777" w:rsidR="004803E4" w:rsidRDefault="004803E4" w:rsidP="004803E4">
          <w:pPr>
            <w:spacing w:after="160" w:line="259" w:lineRule="auto"/>
          </w:pPr>
        </w:p>
      </w:tc>
      <w:tc>
        <w:tcPr>
          <w:tcW w:w="1855" w:type="dxa"/>
          <w:tcBorders>
            <w:top w:val="nil"/>
            <w:left w:val="nil"/>
            <w:bottom w:val="nil"/>
            <w:right w:val="nil"/>
          </w:tcBorders>
        </w:tcPr>
        <w:p w14:paraId="304A75D5" w14:textId="77777777" w:rsidR="004803E4" w:rsidRDefault="004803E4" w:rsidP="004803E4">
          <w:pPr>
            <w:spacing w:line="259" w:lineRule="auto"/>
            <w:ind w:left="135"/>
          </w:pPr>
          <w:r>
            <w:rPr>
              <w:noProof/>
            </w:rPr>
            <w:drawing>
              <wp:inline distT="0" distB="0" distL="0" distR="0" wp14:anchorId="44BA1765" wp14:editId="32205210">
                <wp:extent cx="1092200" cy="1028700"/>
                <wp:effectExtent l="0" t="0" r="0" b="0"/>
                <wp:docPr id="171" name="Picture 171" descr="Immagine che contiene cielo, cartone animato, Blu elettrico, aria aperta&#10;&#10;Descrizione generata automaticamente"/>
                <wp:cNvGraphicFramePr/>
                <a:graphic xmlns:a="http://schemas.openxmlformats.org/drawingml/2006/main">
                  <a:graphicData uri="http://schemas.openxmlformats.org/drawingml/2006/picture">
                    <pic:pic xmlns:pic="http://schemas.openxmlformats.org/drawingml/2006/picture">
                      <pic:nvPicPr>
                        <pic:cNvPr id="171" name="Picture 171" descr="Immagine che contiene cielo, cartone animato, Blu elettrico, aria aperta&#10;&#10;Descrizione generata automaticamente"/>
                        <pic:cNvPicPr/>
                      </pic:nvPicPr>
                      <pic:blipFill>
                        <a:blip r:embed="rId2"/>
                        <a:stretch>
                          <a:fillRect/>
                        </a:stretch>
                      </pic:blipFill>
                      <pic:spPr>
                        <a:xfrm>
                          <a:off x="0" y="0"/>
                          <a:ext cx="1092200" cy="1028700"/>
                        </a:xfrm>
                        <a:prstGeom prst="rect">
                          <a:avLst/>
                        </a:prstGeom>
                      </pic:spPr>
                    </pic:pic>
                  </a:graphicData>
                </a:graphic>
              </wp:inline>
            </w:drawing>
          </w:r>
        </w:p>
      </w:tc>
    </w:tr>
  </w:tbl>
  <w:p w14:paraId="49CE788F" w14:textId="77777777" w:rsidR="000B324B" w:rsidRDefault="000B324B">
    <w:pPr>
      <w:pStyle w:val="Default"/>
      <w:jc w:val="center"/>
    </w:pPr>
  </w:p>
  <w:tbl>
    <w:tblPr>
      <w:tblW w:w="9638" w:type="dxa"/>
      <w:jc w:val="center"/>
      <w:tblLayout w:type="fixed"/>
      <w:tblCellMar>
        <w:top w:w="55" w:type="dxa"/>
        <w:left w:w="55" w:type="dxa"/>
        <w:bottom w:w="55" w:type="dxa"/>
        <w:right w:w="55" w:type="dxa"/>
      </w:tblCellMar>
      <w:tblLook w:val="04A0" w:firstRow="1" w:lastRow="0" w:firstColumn="1" w:lastColumn="0" w:noHBand="0" w:noVBand="1"/>
    </w:tblPr>
    <w:tblGrid>
      <w:gridCol w:w="1132"/>
      <w:gridCol w:w="7369"/>
      <w:gridCol w:w="1137"/>
    </w:tblGrid>
    <w:tr w:rsidR="004803E4" w14:paraId="73864949" w14:textId="77777777" w:rsidTr="0091662E">
      <w:trPr>
        <w:cantSplit/>
        <w:jc w:val="center"/>
      </w:trPr>
      <w:tc>
        <w:tcPr>
          <w:tcW w:w="1132" w:type="dxa"/>
          <w:tcBorders>
            <w:bottom w:val="single" w:sz="4" w:space="0" w:color="000000"/>
          </w:tcBorders>
        </w:tcPr>
        <w:p w14:paraId="10F3DAFF" w14:textId="7FDA4442" w:rsidR="004803E4" w:rsidRDefault="004803E4" w:rsidP="004803E4">
          <w:pPr>
            <w:pStyle w:val="Contenutotabella"/>
            <w:widowControl w:val="0"/>
            <w:jc w:val="center"/>
          </w:pPr>
          <w:r w:rsidRPr="007F10E1">
            <w:rPr>
              <w:b/>
            </w:rPr>
            <w:t xml:space="preserve"> </w:t>
          </w:r>
        </w:p>
      </w:tc>
      <w:tc>
        <w:tcPr>
          <w:tcW w:w="7369" w:type="dxa"/>
          <w:tcBorders>
            <w:bottom w:val="single" w:sz="4" w:space="0" w:color="000000"/>
          </w:tcBorders>
        </w:tcPr>
        <w:p w14:paraId="3C8550DE" w14:textId="1990DCBE" w:rsidR="004803E4" w:rsidRDefault="004803E4" w:rsidP="004803E4">
          <w:pPr>
            <w:pStyle w:val="Titolo1"/>
            <w:widowControl w:val="0"/>
            <w:spacing w:before="0" w:after="0"/>
            <w:jc w:val="center"/>
            <w:rPr>
              <w:rFonts w:ascii="Liberation Serif" w:hAnsi="Liberation Serif" w:cs="Times New Roman"/>
              <w:color w:val="666666"/>
              <w:sz w:val="18"/>
              <w:szCs w:val="18"/>
            </w:rPr>
          </w:pPr>
          <w:r w:rsidRPr="007F10E1">
            <w:rPr>
              <w:b/>
              <w:sz w:val="24"/>
            </w:rPr>
            <w:t xml:space="preserve"> </w:t>
          </w:r>
        </w:p>
      </w:tc>
      <w:tc>
        <w:tcPr>
          <w:tcW w:w="1137" w:type="dxa"/>
          <w:tcBorders>
            <w:bottom w:val="single" w:sz="4" w:space="0" w:color="000000"/>
          </w:tcBorders>
        </w:tcPr>
        <w:p w14:paraId="617C2AE4" w14:textId="3E473DDD" w:rsidR="004803E4" w:rsidRDefault="004803E4" w:rsidP="004803E4">
          <w:pPr>
            <w:pStyle w:val="Contenutotabella"/>
            <w:widowControl w:val="0"/>
            <w:jc w:val="center"/>
          </w:pPr>
          <w:r w:rsidRPr="007F10E1">
            <w:rPr>
              <w:b/>
            </w:rPr>
            <w:t xml:space="preserve"> </w:t>
          </w:r>
        </w:p>
      </w:tc>
    </w:tr>
  </w:tbl>
  <w:p w14:paraId="01B67B45" w14:textId="77777777" w:rsidR="000B324B" w:rsidRDefault="000B32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C1118"/>
    <w:multiLevelType w:val="hybridMultilevel"/>
    <w:tmpl w:val="FD0C5A08"/>
    <w:lvl w:ilvl="0" w:tplc="BE8A564A">
      <w:start w:val="1"/>
      <w:numFmt w:val="bullet"/>
      <w:pStyle w:val="Crocetta"/>
      <w:lvlText w:val=""/>
      <w:lvlJc w:val="left"/>
      <w:pPr>
        <w:tabs>
          <w:tab w:val="num" w:pos="530"/>
        </w:tabs>
        <w:ind w:left="397" w:hanging="22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881699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24B"/>
    <w:rsid w:val="000B324B"/>
    <w:rsid w:val="001A0056"/>
    <w:rsid w:val="003F0E69"/>
    <w:rsid w:val="004803E4"/>
    <w:rsid w:val="005E562F"/>
    <w:rsid w:val="00867107"/>
    <w:rsid w:val="008F7D6C"/>
    <w:rsid w:val="00A1301C"/>
    <w:rsid w:val="00AE653C"/>
    <w:rsid w:val="00E62F06"/>
    <w:rsid w:val="00EE15FA"/>
    <w:rsid w:val="00FB304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3CEB6"/>
  <w15:docId w15:val="{2006064C-950B-49B7-9796-167C81E97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E1367"/>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uiPriority w:val="9"/>
    <w:qFormat/>
    <w:rsid w:val="004E1367"/>
    <w:pPr>
      <w:keepNext/>
      <w:spacing w:line="360" w:lineRule="auto"/>
      <w:outlineLvl w:val="3"/>
    </w:pPr>
    <w:rPr>
      <w:b/>
      <w:bCs/>
    </w:rPr>
  </w:style>
  <w:style w:type="paragraph" w:styleId="Titolo5">
    <w:name w:val="heading 5"/>
    <w:basedOn w:val="Normale"/>
    <w:next w:val="Normale"/>
    <w:link w:val="Titolo5Carattere"/>
    <w:uiPriority w:val="9"/>
    <w:qFormat/>
    <w:rsid w:val="004E1367"/>
    <w:pPr>
      <w:keepNext/>
      <w:spacing w:line="360" w:lineRule="auto"/>
      <w:jc w:val="right"/>
      <w:outlineLvl w:val="4"/>
    </w:pPr>
    <w:rPr>
      <w:i/>
      <w:iCs/>
    </w:rPr>
  </w:style>
  <w:style w:type="paragraph" w:styleId="Titolo6">
    <w:name w:val="heading 6"/>
    <w:basedOn w:val="Normale"/>
    <w:next w:val="Normale"/>
    <w:link w:val="Titolo6Carattere"/>
    <w:uiPriority w:val="9"/>
    <w:qFormat/>
    <w:rsid w:val="004E1367"/>
    <w:pPr>
      <w:keepNext/>
      <w:spacing w:line="360" w:lineRule="auto"/>
      <w:jc w:val="both"/>
      <w:outlineLvl w:val="5"/>
    </w:pPr>
    <w:rPr>
      <w:u w:val="single"/>
    </w:rPr>
  </w:style>
  <w:style w:type="paragraph" w:styleId="Titolo7">
    <w:name w:val="heading 7"/>
    <w:basedOn w:val="Normale"/>
    <w:next w:val="Normale"/>
    <w:link w:val="Titolo7Carattere"/>
    <w:uiPriority w:val="9"/>
    <w:qFormat/>
    <w:rsid w:val="004E1367"/>
    <w:pPr>
      <w:keepNext/>
      <w:ind w:left="360"/>
      <w:outlineLvl w:val="6"/>
    </w:pPr>
    <w:rPr>
      <w:u w:val="single"/>
    </w:rPr>
  </w:style>
  <w:style w:type="paragraph" w:styleId="Titolo8">
    <w:name w:val="heading 8"/>
    <w:basedOn w:val="Normale"/>
    <w:next w:val="Normale"/>
    <w:link w:val="Titolo8Carattere"/>
    <w:uiPriority w:val="9"/>
    <w:qFormat/>
    <w:rsid w:val="004E1367"/>
    <w:pPr>
      <w:keepNext/>
      <w:outlineLvl w:val="7"/>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qFormat/>
    <w:rsid w:val="004E1367"/>
    <w:rPr>
      <w:rFonts w:ascii="Times New Roman" w:eastAsia="Times New Roman" w:hAnsi="Times New Roman" w:cs="Times New Roman"/>
      <w:b/>
      <w:bCs/>
      <w:sz w:val="24"/>
      <w:szCs w:val="24"/>
      <w:lang w:eastAsia="it-IT"/>
    </w:rPr>
  </w:style>
  <w:style w:type="character" w:customStyle="1" w:styleId="Titolo5Carattere">
    <w:name w:val="Titolo 5 Carattere"/>
    <w:basedOn w:val="Carpredefinitoparagrafo"/>
    <w:link w:val="Titolo5"/>
    <w:uiPriority w:val="9"/>
    <w:qFormat/>
    <w:rsid w:val="004E1367"/>
    <w:rPr>
      <w:rFonts w:ascii="Times New Roman" w:eastAsia="Times New Roman" w:hAnsi="Times New Roman" w:cs="Times New Roman"/>
      <w:i/>
      <w:iCs/>
      <w:sz w:val="24"/>
      <w:szCs w:val="24"/>
      <w:lang w:eastAsia="it-IT"/>
    </w:rPr>
  </w:style>
  <w:style w:type="character" w:customStyle="1" w:styleId="Titolo6Carattere">
    <w:name w:val="Titolo 6 Carattere"/>
    <w:basedOn w:val="Carpredefinitoparagrafo"/>
    <w:link w:val="Titolo6"/>
    <w:uiPriority w:val="9"/>
    <w:qFormat/>
    <w:rsid w:val="004E1367"/>
    <w:rPr>
      <w:rFonts w:ascii="Times New Roman" w:eastAsia="Times New Roman" w:hAnsi="Times New Roman" w:cs="Times New Roman"/>
      <w:sz w:val="24"/>
      <w:szCs w:val="24"/>
      <w:u w:val="single"/>
      <w:lang w:eastAsia="it-IT"/>
    </w:rPr>
  </w:style>
  <w:style w:type="character" w:customStyle="1" w:styleId="Titolo7Carattere">
    <w:name w:val="Titolo 7 Carattere"/>
    <w:basedOn w:val="Carpredefinitoparagrafo"/>
    <w:link w:val="Titolo7"/>
    <w:uiPriority w:val="9"/>
    <w:qFormat/>
    <w:rsid w:val="004E1367"/>
    <w:rPr>
      <w:rFonts w:ascii="Times New Roman" w:eastAsia="Times New Roman" w:hAnsi="Times New Roman" w:cs="Times New Roman"/>
      <w:sz w:val="24"/>
      <w:szCs w:val="24"/>
      <w:u w:val="single"/>
      <w:lang w:eastAsia="it-IT"/>
    </w:rPr>
  </w:style>
  <w:style w:type="character" w:customStyle="1" w:styleId="Titolo8Carattere">
    <w:name w:val="Titolo 8 Carattere"/>
    <w:basedOn w:val="Carpredefinitoparagrafo"/>
    <w:link w:val="Titolo8"/>
    <w:uiPriority w:val="9"/>
    <w:qFormat/>
    <w:rsid w:val="004E1367"/>
    <w:rPr>
      <w:rFonts w:ascii="Times New Roman" w:eastAsia="Times New Roman" w:hAnsi="Times New Roman" w:cs="Times New Roman"/>
      <w:b/>
      <w:bCs/>
      <w:sz w:val="28"/>
      <w:szCs w:val="24"/>
      <w:lang w:eastAsia="it-IT"/>
    </w:rPr>
  </w:style>
  <w:style w:type="character" w:customStyle="1" w:styleId="TitoloCarattere">
    <w:name w:val="Titolo Carattere"/>
    <w:basedOn w:val="Carpredefinitoparagrafo"/>
    <w:link w:val="Titolo"/>
    <w:uiPriority w:val="10"/>
    <w:qFormat/>
    <w:rsid w:val="004E1367"/>
    <w:rPr>
      <w:rFonts w:ascii="Times New Roman" w:eastAsia="Times New Roman" w:hAnsi="Times New Roman" w:cs="Times New Roman"/>
      <w:sz w:val="32"/>
      <w:szCs w:val="24"/>
      <w:lang w:eastAsia="it-IT"/>
    </w:rPr>
  </w:style>
  <w:style w:type="character" w:customStyle="1" w:styleId="IntestazioneCarattere">
    <w:name w:val="Intestazione Carattere"/>
    <w:basedOn w:val="Carpredefinitoparagrafo"/>
    <w:link w:val="Intestazione"/>
    <w:uiPriority w:val="99"/>
    <w:qFormat/>
    <w:rsid w:val="004E1367"/>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qFormat/>
    <w:rsid w:val="004E1367"/>
    <w:rPr>
      <w:rFonts w:ascii="Times New Roman" w:eastAsia="Times New Roman" w:hAnsi="Times New Roman" w:cs="Times New Roman"/>
      <w:sz w:val="24"/>
      <w:szCs w:val="24"/>
      <w:lang w:eastAsia="it-IT"/>
    </w:rPr>
  </w:style>
  <w:style w:type="paragraph" w:styleId="Titolo">
    <w:name w:val="Title"/>
    <w:basedOn w:val="Normale"/>
    <w:next w:val="Corpotesto"/>
    <w:link w:val="TitoloCarattere"/>
    <w:uiPriority w:val="10"/>
    <w:qFormat/>
    <w:rsid w:val="004E1367"/>
    <w:pPr>
      <w:jc w:val="center"/>
    </w:pPr>
    <w:rPr>
      <w:sz w:val="32"/>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rPr>
  </w:style>
  <w:style w:type="paragraph" w:customStyle="1" w:styleId="Indice">
    <w:name w:val="Indice"/>
    <w:basedOn w:val="Normale"/>
    <w:qFormat/>
    <w:pPr>
      <w:suppressLineNumbers/>
    </w:pPr>
    <w:rPr>
      <w:rFonts w:cs="Lohit Devanagari"/>
    </w:rPr>
  </w:style>
  <w:style w:type="paragraph" w:styleId="NormaleWeb">
    <w:name w:val="Normal (Web)"/>
    <w:basedOn w:val="Normale"/>
    <w:uiPriority w:val="99"/>
    <w:qFormat/>
    <w:rsid w:val="004E1367"/>
    <w:pPr>
      <w:spacing w:beforeAutospacing="1" w:afterAutospacing="1"/>
    </w:pPr>
    <w:rPr>
      <w:rFonts w:ascii="Arial Unicode MS" w:hAnsi="Arial Unicode M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4E1367"/>
    <w:pPr>
      <w:tabs>
        <w:tab w:val="center" w:pos="4819"/>
        <w:tab w:val="right" w:pos="9638"/>
      </w:tabs>
    </w:pPr>
  </w:style>
  <w:style w:type="paragraph" w:styleId="Pidipagina">
    <w:name w:val="footer"/>
    <w:basedOn w:val="Normale"/>
    <w:link w:val="PidipaginaCarattere"/>
    <w:uiPriority w:val="99"/>
    <w:unhideWhenUsed/>
    <w:rsid w:val="004E1367"/>
    <w:pPr>
      <w:tabs>
        <w:tab w:val="center" w:pos="4819"/>
        <w:tab w:val="right" w:pos="9638"/>
      </w:tabs>
    </w:pPr>
  </w:style>
  <w:style w:type="paragraph" w:customStyle="1" w:styleId="Default">
    <w:name w:val="Default"/>
    <w:qFormat/>
    <w:rsid w:val="004E1367"/>
    <w:rPr>
      <w:rFonts w:ascii="Edwardian Script ITC" w:eastAsia="Calibri" w:hAnsi="Edwardian Script ITC" w:cs="Edwardian Script ITC"/>
      <w:color w:val="000000"/>
      <w:sz w:val="24"/>
      <w:szCs w:val="24"/>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rPr>
      <w:rFonts w:ascii="Liberation Serif" w:eastAsia="AR PL SungtiL GB" w:hAnsi="Liberation Serif" w:cs="Lohit Devanagari"/>
      <w:kern w:val="2"/>
      <w:lang w:eastAsia="zh-CN" w:bidi="hi-IN"/>
    </w:rPr>
  </w:style>
  <w:style w:type="paragraph" w:customStyle="1" w:styleId="Titolo1">
    <w:name w:val="Titolo1"/>
    <w:basedOn w:val="Normale"/>
    <w:next w:val="Corpotesto"/>
    <w:qFormat/>
    <w:pPr>
      <w:keepNext/>
      <w:spacing w:before="240" w:after="120"/>
    </w:pPr>
    <w:rPr>
      <w:rFonts w:ascii="Liberation Sans" w:eastAsia="AR PL SungtiL GB" w:hAnsi="Liberation Sans" w:cs="Lohit Devanagari"/>
      <w:kern w:val="2"/>
      <w:sz w:val="28"/>
      <w:szCs w:val="28"/>
      <w:lang w:eastAsia="zh-CN" w:bidi="hi-IN"/>
    </w:rPr>
  </w:style>
  <w:style w:type="table" w:styleId="Grigliatabella">
    <w:name w:val="Table Grid"/>
    <w:basedOn w:val="Tabellanormale"/>
    <w:uiPriority w:val="59"/>
    <w:rsid w:val="004E1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ocetta">
    <w:name w:val="Crocetta"/>
    <w:basedOn w:val="Normale"/>
    <w:rsid w:val="00FB3040"/>
    <w:pPr>
      <w:numPr>
        <w:numId w:val="1"/>
      </w:numPr>
      <w:suppressAutoHyphens w:val="0"/>
    </w:pPr>
    <w:rPr>
      <w:sz w:val="20"/>
      <w:szCs w:val="20"/>
    </w:rPr>
  </w:style>
  <w:style w:type="paragraph" w:styleId="Nessunaspaziatura">
    <w:name w:val="No Spacing"/>
    <w:qFormat/>
    <w:rsid w:val="00FB3040"/>
    <w:pPr>
      <w:widowControl w:val="0"/>
      <w:overflowPunct w:val="0"/>
      <w:autoSpaceDE w:val="0"/>
      <w:autoSpaceDN w:val="0"/>
      <w:adjustRightInd w:val="0"/>
      <w:ind w:firstLine="57"/>
      <w:textAlignment w:val="baseline"/>
    </w:pPr>
    <w:rPr>
      <w:rFonts w:ascii="Times New Roman" w:eastAsia="Times New Roman" w:hAnsi="Times New Roman" w:cs="Times New Roman"/>
      <w:sz w:val="24"/>
      <w:szCs w:val="20"/>
      <w:lang w:eastAsia="it-IT"/>
    </w:rPr>
  </w:style>
  <w:style w:type="table" w:customStyle="1" w:styleId="TableGrid">
    <w:name w:val="TableGrid"/>
    <w:rsid w:val="004803E4"/>
    <w:pPr>
      <w:suppressAutoHyphens w:val="0"/>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937</Words>
  <Characters>5344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giannoni</dc:creator>
  <dc:description/>
  <cp:lastModifiedBy>carmy gal</cp:lastModifiedBy>
  <cp:revision>2</cp:revision>
  <dcterms:created xsi:type="dcterms:W3CDTF">2023-06-29T07:32:00Z</dcterms:created>
  <dcterms:modified xsi:type="dcterms:W3CDTF">2023-06-29T07:32:00Z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